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4819" w:type="dxa"/>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707170" w14:paraId="29E937F9" w14:textId="77777777" w:rsidTr="00B0315B">
        <w:trPr>
          <w:trHeight w:val="1701"/>
        </w:trPr>
        <w:tc>
          <w:tcPr>
            <w:tcW w:w="4819" w:type="dxa"/>
          </w:tcPr>
          <w:p w14:paraId="26F04D7B" w14:textId="77777777" w:rsidR="00707170" w:rsidRDefault="00707170" w:rsidP="002D04A9">
            <w:pPr>
              <w:spacing w:after="0" w:line="240" w:lineRule="exact"/>
              <w:jc w:val="center"/>
              <w:rPr>
                <w:rFonts w:ascii="Times New Roman" w:hAnsi="Times New Roman" w:cs="Times New Roman"/>
                <w:sz w:val="28"/>
              </w:rPr>
            </w:pPr>
            <w:r>
              <w:rPr>
                <w:rFonts w:ascii="Times New Roman" w:hAnsi="Times New Roman" w:cs="Times New Roman"/>
                <w:sz w:val="28"/>
              </w:rPr>
              <w:t>УТВЕРЖДЕНО</w:t>
            </w:r>
          </w:p>
          <w:p w14:paraId="6BD91FCD" w14:textId="4226DC94" w:rsidR="00707170" w:rsidRDefault="0002577B" w:rsidP="0003762D">
            <w:pPr>
              <w:spacing w:after="0" w:line="240" w:lineRule="exact"/>
              <w:jc w:val="center"/>
              <w:rPr>
                <w:rFonts w:ascii="Times New Roman" w:hAnsi="Times New Roman" w:cs="Times New Roman"/>
                <w:sz w:val="28"/>
              </w:rPr>
            </w:pPr>
            <w:r>
              <w:rPr>
                <w:rFonts w:ascii="Times New Roman" w:hAnsi="Times New Roman" w:cs="Times New Roman"/>
                <w:sz w:val="28"/>
              </w:rPr>
              <w:t>постановлением</w:t>
            </w:r>
            <w:r w:rsidR="00707170">
              <w:rPr>
                <w:rFonts w:ascii="Times New Roman" w:hAnsi="Times New Roman" w:cs="Times New Roman"/>
                <w:sz w:val="28"/>
              </w:rPr>
              <w:t xml:space="preserve"> администрации Шпаковского муниципального округа Ставропольского края</w:t>
            </w:r>
          </w:p>
          <w:p w14:paraId="11FCCA4A" w14:textId="0902447B" w:rsidR="00707170" w:rsidRDefault="0003762D" w:rsidP="0003762D">
            <w:pPr>
              <w:spacing w:after="0" w:line="240" w:lineRule="exact"/>
              <w:jc w:val="center"/>
              <w:rPr>
                <w:rFonts w:ascii="Times New Roman" w:hAnsi="Times New Roman" w:cs="Times New Roman"/>
                <w:sz w:val="28"/>
              </w:rPr>
            </w:pPr>
            <w:r>
              <w:rPr>
                <w:rFonts w:ascii="Times New Roman" w:hAnsi="Times New Roman" w:cs="Times New Roman"/>
                <w:sz w:val="28"/>
              </w:rPr>
              <w:t>от 02 марта 2022 г. № 301</w:t>
            </w:r>
          </w:p>
        </w:tc>
      </w:tr>
    </w:tbl>
    <w:p w14:paraId="316B88D4" w14:textId="60822DA4" w:rsidR="00707170" w:rsidRDefault="00707170" w:rsidP="00707170">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ПОЛОЖЕНИЕ</w:t>
      </w:r>
    </w:p>
    <w:p w14:paraId="7D1DE416" w14:textId="77777777" w:rsidR="002D04A9" w:rsidRDefault="002D04A9" w:rsidP="00707170">
      <w:pPr>
        <w:spacing w:after="0" w:line="240" w:lineRule="exact"/>
        <w:jc w:val="center"/>
        <w:rPr>
          <w:rFonts w:ascii="Times New Roman" w:hAnsi="Times New Roman" w:cs="Times New Roman"/>
          <w:sz w:val="28"/>
          <w:szCs w:val="28"/>
        </w:rPr>
      </w:pPr>
    </w:p>
    <w:p w14:paraId="056CF001" w14:textId="3BA87CD8" w:rsidR="00707170" w:rsidRDefault="0002577B" w:rsidP="00707170">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о межведомственной комиссии по признанию помещени</w:t>
      </w:r>
      <w:r w:rsidR="00BE46CD">
        <w:rPr>
          <w:rFonts w:ascii="Times New Roman" w:hAnsi="Times New Roman" w:cs="Times New Roman"/>
          <w:sz w:val="28"/>
          <w:szCs w:val="28"/>
        </w:rPr>
        <w:t>я</w:t>
      </w:r>
      <w:r>
        <w:rPr>
          <w:rFonts w:ascii="Times New Roman" w:hAnsi="Times New Roman" w:cs="Times New Roman"/>
          <w:sz w:val="28"/>
          <w:szCs w:val="28"/>
        </w:rPr>
        <w:t xml:space="preserve"> жилым помещени</w:t>
      </w:r>
      <w:r w:rsidR="00BE46CD">
        <w:rPr>
          <w:rFonts w:ascii="Times New Roman" w:hAnsi="Times New Roman" w:cs="Times New Roman"/>
          <w:sz w:val="28"/>
          <w:szCs w:val="28"/>
        </w:rPr>
        <w:t>е</w:t>
      </w:r>
      <w:r>
        <w:rPr>
          <w:rFonts w:ascii="Times New Roman" w:hAnsi="Times New Roman" w:cs="Times New Roman"/>
          <w:sz w:val="28"/>
          <w:szCs w:val="28"/>
        </w:rPr>
        <w:t>м</w:t>
      </w:r>
      <w:r w:rsidR="00BE46CD">
        <w:rPr>
          <w:rFonts w:ascii="Times New Roman" w:hAnsi="Times New Roman" w:cs="Times New Roman"/>
          <w:sz w:val="28"/>
          <w:szCs w:val="28"/>
        </w:rPr>
        <w:t xml:space="preserve">, жилого помещения </w:t>
      </w:r>
      <w:r>
        <w:rPr>
          <w:rFonts w:ascii="Times New Roman" w:hAnsi="Times New Roman" w:cs="Times New Roman"/>
          <w:sz w:val="28"/>
          <w:szCs w:val="28"/>
        </w:rPr>
        <w:t>непригодным для проживания</w:t>
      </w:r>
      <w:r w:rsidR="00BE46CD">
        <w:rPr>
          <w:rFonts w:ascii="Times New Roman" w:hAnsi="Times New Roman" w:cs="Times New Roman"/>
          <w:sz w:val="28"/>
          <w:szCs w:val="28"/>
        </w:rPr>
        <w:t>,</w:t>
      </w:r>
      <w:r>
        <w:rPr>
          <w:rFonts w:ascii="Times New Roman" w:hAnsi="Times New Roman" w:cs="Times New Roman"/>
          <w:sz w:val="28"/>
          <w:szCs w:val="28"/>
        </w:rPr>
        <w:t xml:space="preserve"> многоквартирного дома аварийным и подлежащим сносу или реконструкции в Шпаковском муниципальном округе Ставропольского края</w:t>
      </w:r>
    </w:p>
    <w:p w14:paraId="3F4018AD" w14:textId="21E642BA" w:rsidR="00707170" w:rsidRPr="006079AC" w:rsidRDefault="00707170" w:rsidP="0002577B">
      <w:pPr>
        <w:tabs>
          <w:tab w:val="left" w:pos="7651"/>
        </w:tabs>
        <w:spacing w:after="0" w:line="240" w:lineRule="exact"/>
        <w:rPr>
          <w:rFonts w:ascii="Times New Roman" w:hAnsi="Times New Roman" w:cs="Times New Roman"/>
          <w:sz w:val="28"/>
          <w:szCs w:val="28"/>
        </w:rPr>
      </w:pPr>
    </w:p>
    <w:p w14:paraId="18FF752C" w14:textId="122D5766" w:rsidR="00707170" w:rsidRPr="00570703" w:rsidRDefault="005A358F" w:rsidP="00707170">
      <w:pPr>
        <w:pStyle w:val="ConsPlusTitle"/>
        <w:jc w:val="center"/>
        <w:outlineLvl w:val="1"/>
        <w:rPr>
          <w:rFonts w:ascii="Times New Roman" w:hAnsi="Times New Roman" w:cs="Times New Roman"/>
          <w:b w:val="0"/>
          <w:bCs/>
          <w:sz w:val="28"/>
          <w:szCs w:val="28"/>
        </w:rPr>
      </w:pPr>
      <w:r>
        <w:rPr>
          <w:rFonts w:ascii="Times New Roman" w:hAnsi="Times New Roman" w:cs="Times New Roman"/>
          <w:b w:val="0"/>
          <w:bCs/>
          <w:sz w:val="28"/>
          <w:szCs w:val="28"/>
          <w:lang w:val="en-US"/>
        </w:rPr>
        <w:t>I</w:t>
      </w:r>
      <w:r w:rsidR="00707170" w:rsidRPr="00570703">
        <w:rPr>
          <w:rFonts w:ascii="Times New Roman" w:hAnsi="Times New Roman" w:cs="Times New Roman"/>
          <w:b w:val="0"/>
          <w:bCs/>
          <w:sz w:val="28"/>
          <w:szCs w:val="28"/>
        </w:rPr>
        <w:t>. Общие положения</w:t>
      </w:r>
    </w:p>
    <w:p w14:paraId="1B3EE809" w14:textId="77777777" w:rsidR="00707170" w:rsidRPr="00841253" w:rsidRDefault="00707170" w:rsidP="00707170">
      <w:pPr>
        <w:pStyle w:val="ConsPlusNormal"/>
        <w:jc w:val="both"/>
        <w:rPr>
          <w:rFonts w:ascii="Times New Roman" w:hAnsi="Times New Roman" w:cs="Times New Roman"/>
          <w:sz w:val="28"/>
          <w:szCs w:val="28"/>
        </w:rPr>
      </w:pPr>
    </w:p>
    <w:p w14:paraId="040564C0" w14:textId="21E3CF69" w:rsidR="0002577B" w:rsidRDefault="0002577B" w:rsidP="004C1565">
      <w:pPr>
        <w:pStyle w:val="a8"/>
        <w:ind w:firstLine="708"/>
        <w:jc w:val="both"/>
        <w:rPr>
          <w:rFonts w:ascii="Times New Roman" w:hAnsi="Times New Roman" w:cs="Times New Roman"/>
          <w:sz w:val="28"/>
          <w:szCs w:val="28"/>
        </w:rPr>
      </w:pPr>
      <w:proofErr w:type="gramStart"/>
      <w:r>
        <w:rPr>
          <w:rFonts w:ascii="Times New Roman" w:hAnsi="Times New Roman" w:cs="Times New Roman"/>
          <w:sz w:val="28"/>
          <w:szCs w:val="28"/>
        </w:rPr>
        <w:t>1.Межведомственная</w:t>
      </w:r>
      <w:r w:rsidR="00BE46CD">
        <w:rPr>
          <w:rFonts w:ascii="Times New Roman" w:hAnsi="Times New Roman" w:cs="Times New Roman"/>
          <w:sz w:val="28"/>
          <w:szCs w:val="28"/>
        </w:rPr>
        <w:t xml:space="preserve"> комиссия по признанию помещения</w:t>
      </w:r>
      <w:r>
        <w:rPr>
          <w:rFonts w:ascii="Times New Roman" w:hAnsi="Times New Roman" w:cs="Times New Roman"/>
          <w:sz w:val="28"/>
          <w:szCs w:val="28"/>
        </w:rPr>
        <w:t xml:space="preserve"> жилым помещени</w:t>
      </w:r>
      <w:r w:rsidR="00BE46CD">
        <w:rPr>
          <w:rFonts w:ascii="Times New Roman" w:hAnsi="Times New Roman" w:cs="Times New Roman"/>
          <w:sz w:val="28"/>
          <w:szCs w:val="28"/>
        </w:rPr>
        <w:t>е</w:t>
      </w:r>
      <w:r>
        <w:rPr>
          <w:rFonts w:ascii="Times New Roman" w:hAnsi="Times New Roman" w:cs="Times New Roman"/>
          <w:sz w:val="28"/>
          <w:szCs w:val="28"/>
        </w:rPr>
        <w:t>м, жил</w:t>
      </w:r>
      <w:r w:rsidR="00BE46CD">
        <w:rPr>
          <w:rFonts w:ascii="Times New Roman" w:hAnsi="Times New Roman" w:cs="Times New Roman"/>
          <w:sz w:val="28"/>
          <w:szCs w:val="28"/>
        </w:rPr>
        <w:t>ого</w:t>
      </w:r>
      <w:r>
        <w:rPr>
          <w:rFonts w:ascii="Times New Roman" w:hAnsi="Times New Roman" w:cs="Times New Roman"/>
          <w:sz w:val="28"/>
          <w:szCs w:val="28"/>
        </w:rPr>
        <w:t xml:space="preserve"> помещени</w:t>
      </w:r>
      <w:r w:rsidR="00BE46CD">
        <w:rPr>
          <w:rFonts w:ascii="Times New Roman" w:hAnsi="Times New Roman" w:cs="Times New Roman"/>
          <w:sz w:val="28"/>
          <w:szCs w:val="28"/>
        </w:rPr>
        <w:t xml:space="preserve">я </w:t>
      </w:r>
      <w:r>
        <w:rPr>
          <w:rFonts w:ascii="Times New Roman" w:hAnsi="Times New Roman" w:cs="Times New Roman"/>
          <w:sz w:val="28"/>
          <w:szCs w:val="28"/>
        </w:rPr>
        <w:t>неприг</w:t>
      </w:r>
      <w:bookmarkStart w:id="0" w:name="_GoBack"/>
      <w:bookmarkEnd w:id="0"/>
      <w:r>
        <w:rPr>
          <w:rFonts w:ascii="Times New Roman" w:hAnsi="Times New Roman" w:cs="Times New Roman"/>
          <w:sz w:val="28"/>
          <w:szCs w:val="28"/>
        </w:rPr>
        <w:t xml:space="preserve">одным для проживания, многоквартирного дома аварийным и подлежащим сносу или реконструкции </w:t>
      </w:r>
      <w:r w:rsidR="004C1565">
        <w:rPr>
          <w:rFonts w:ascii="Times New Roman" w:hAnsi="Times New Roman" w:cs="Times New Roman"/>
          <w:sz w:val="28"/>
          <w:szCs w:val="28"/>
        </w:rPr>
        <w:t xml:space="preserve">   </w:t>
      </w:r>
      <w:r>
        <w:rPr>
          <w:rFonts w:ascii="Times New Roman" w:hAnsi="Times New Roman" w:cs="Times New Roman"/>
          <w:sz w:val="28"/>
          <w:szCs w:val="28"/>
        </w:rPr>
        <w:t xml:space="preserve">в Шпаковском муниципальном округе Ставропольского края (далее - межведомственная комиссия) </w:t>
      </w:r>
      <w:r w:rsidR="00BE46CD">
        <w:rPr>
          <w:rFonts w:ascii="Times New Roman" w:hAnsi="Times New Roman" w:cs="Times New Roman"/>
          <w:sz w:val="28"/>
          <w:szCs w:val="28"/>
        </w:rPr>
        <w:t>образов</w:t>
      </w:r>
      <w:r>
        <w:rPr>
          <w:rFonts w:ascii="Times New Roman" w:hAnsi="Times New Roman" w:cs="Times New Roman"/>
          <w:sz w:val="28"/>
          <w:szCs w:val="28"/>
        </w:rPr>
        <w:t>ана в соответствии с постановлением Правительства Российской Федерации от 28</w:t>
      </w:r>
      <w:r w:rsidR="00A41A4E">
        <w:rPr>
          <w:rFonts w:ascii="Times New Roman" w:hAnsi="Times New Roman" w:cs="Times New Roman"/>
          <w:sz w:val="28"/>
          <w:szCs w:val="28"/>
        </w:rPr>
        <w:t xml:space="preserve"> января </w:t>
      </w:r>
      <w:r>
        <w:rPr>
          <w:rFonts w:ascii="Times New Roman" w:hAnsi="Times New Roman" w:cs="Times New Roman"/>
          <w:sz w:val="28"/>
          <w:szCs w:val="28"/>
        </w:rPr>
        <w:t xml:space="preserve">2006 </w:t>
      </w:r>
      <w:r w:rsidR="00A41A4E">
        <w:rPr>
          <w:rFonts w:ascii="Times New Roman" w:hAnsi="Times New Roman" w:cs="Times New Roman"/>
          <w:sz w:val="28"/>
          <w:szCs w:val="28"/>
        </w:rPr>
        <w:t>г</w:t>
      </w:r>
      <w:r w:rsidR="004C1565">
        <w:rPr>
          <w:rFonts w:ascii="Times New Roman" w:hAnsi="Times New Roman" w:cs="Times New Roman"/>
          <w:sz w:val="28"/>
          <w:szCs w:val="28"/>
        </w:rPr>
        <w:t>.</w:t>
      </w:r>
      <w:r w:rsidR="00A41A4E">
        <w:rPr>
          <w:rFonts w:ascii="Times New Roman" w:hAnsi="Times New Roman" w:cs="Times New Roman"/>
          <w:sz w:val="28"/>
          <w:szCs w:val="28"/>
        </w:rPr>
        <w:t xml:space="preserve"> </w:t>
      </w:r>
      <w:r>
        <w:rPr>
          <w:rFonts w:ascii="Times New Roman" w:hAnsi="Times New Roman" w:cs="Times New Roman"/>
          <w:sz w:val="28"/>
          <w:szCs w:val="28"/>
        </w:rPr>
        <w:t xml:space="preserve">№ 47 </w:t>
      </w:r>
      <w:r w:rsidR="004C1565">
        <w:rPr>
          <w:rFonts w:ascii="Times New Roman" w:hAnsi="Times New Roman" w:cs="Times New Roman"/>
          <w:sz w:val="28"/>
          <w:szCs w:val="28"/>
        </w:rPr>
        <w:t xml:space="preserve">                       </w:t>
      </w:r>
      <w:r>
        <w:rPr>
          <w:rFonts w:ascii="Times New Roman" w:hAnsi="Times New Roman" w:cs="Times New Roman"/>
          <w:sz w:val="28"/>
          <w:szCs w:val="28"/>
        </w:rPr>
        <w:t>«Об утверждении Положения о признании помещения жилым помещением, жилого помещения непригодным для проживания и многоквартирного дома</w:t>
      </w:r>
      <w:proofErr w:type="gramEnd"/>
      <w:r>
        <w:rPr>
          <w:rFonts w:ascii="Times New Roman" w:hAnsi="Times New Roman" w:cs="Times New Roman"/>
          <w:sz w:val="28"/>
          <w:szCs w:val="28"/>
        </w:rPr>
        <w:t xml:space="preserve"> аварийным и подлежащим сносу или реконструкции, садового дома жилым домом и жилого дома сад</w:t>
      </w:r>
      <w:r w:rsidR="000D300E">
        <w:rPr>
          <w:rFonts w:ascii="Times New Roman" w:hAnsi="Times New Roman" w:cs="Times New Roman"/>
          <w:sz w:val="28"/>
          <w:szCs w:val="28"/>
        </w:rPr>
        <w:t xml:space="preserve">овым домом» (далее - Положение) </w:t>
      </w:r>
      <w:r>
        <w:rPr>
          <w:rFonts w:ascii="Times New Roman" w:hAnsi="Times New Roman" w:cs="Times New Roman"/>
          <w:sz w:val="28"/>
          <w:szCs w:val="28"/>
        </w:rPr>
        <w:t>в целях проведения оценки и обследования поме</w:t>
      </w:r>
      <w:r w:rsidR="00923518">
        <w:rPr>
          <w:rFonts w:ascii="Times New Roman" w:hAnsi="Times New Roman" w:cs="Times New Roman"/>
          <w:sz w:val="28"/>
          <w:szCs w:val="28"/>
        </w:rPr>
        <w:t xml:space="preserve">щения для признания его жилым помещением, жилого помещения пригодным (непригодным) для проживания граждан, а также многоквартирного жилого дома аварийным и подлежащим сносу или реконструкции. Проводимая оценка проводится в отношении жилых помещений </w:t>
      </w:r>
      <w:r>
        <w:rPr>
          <w:rFonts w:ascii="Times New Roman" w:hAnsi="Times New Roman" w:cs="Times New Roman"/>
          <w:sz w:val="28"/>
          <w:szCs w:val="28"/>
        </w:rPr>
        <w:t>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на предмет их соответствия установленным в Положении требованиям.</w:t>
      </w:r>
      <w:r w:rsidR="000D300E">
        <w:rPr>
          <w:rFonts w:ascii="Times New Roman" w:hAnsi="Times New Roman" w:cs="Times New Roman"/>
          <w:sz w:val="28"/>
          <w:szCs w:val="28"/>
        </w:rPr>
        <w:t xml:space="preserve"> </w:t>
      </w:r>
      <w:proofErr w:type="gramStart"/>
      <w:r>
        <w:rPr>
          <w:rFonts w:ascii="Times New Roman" w:hAnsi="Times New Roman" w:cs="Times New Roman"/>
          <w:sz w:val="28"/>
          <w:szCs w:val="28"/>
        </w:rPr>
        <w:t>Настоящее положение о межведомственной комиссии по признанию помещени</w:t>
      </w:r>
      <w:r w:rsidR="00804146">
        <w:rPr>
          <w:rFonts w:ascii="Times New Roman" w:hAnsi="Times New Roman" w:cs="Times New Roman"/>
          <w:sz w:val="28"/>
          <w:szCs w:val="28"/>
        </w:rPr>
        <w:t>я</w:t>
      </w:r>
      <w:r>
        <w:rPr>
          <w:rFonts w:ascii="Times New Roman" w:hAnsi="Times New Roman" w:cs="Times New Roman"/>
          <w:sz w:val="28"/>
          <w:szCs w:val="28"/>
        </w:rPr>
        <w:t xml:space="preserve"> жилым помещени</w:t>
      </w:r>
      <w:r w:rsidR="00804146">
        <w:rPr>
          <w:rFonts w:ascii="Times New Roman" w:hAnsi="Times New Roman" w:cs="Times New Roman"/>
          <w:sz w:val="28"/>
          <w:szCs w:val="28"/>
        </w:rPr>
        <w:t>е</w:t>
      </w:r>
      <w:r>
        <w:rPr>
          <w:rFonts w:ascii="Times New Roman" w:hAnsi="Times New Roman" w:cs="Times New Roman"/>
          <w:sz w:val="28"/>
          <w:szCs w:val="28"/>
        </w:rPr>
        <w:t>м, жил</w:t>
      </w:r>
      <w:r w:rsidR="00804146">
        <w:rPr>
          <w:rFonts w:ascii="Times New Roman" w:hAnsi="Times New Roman" w:cs="Times New Roman"/>
          <w:sz w:val="28"/>
          <w:szCs w:val="28"/>
        </w:rPr>
        <w:t>ого</w:t>
      </w:r>
      <w:r>
        <w:rPr>
          <w:rFonts w:ascii="Times New Roman" w:hAnsi="Times New Roman" w:cs="Times New Roman"/>
          <w:sz w:val="28"/>
          <w:szCs w:val="28"/>
        </w:rPr>
        <w:t xml:space="preserve"> помещени</w:t>
      </w:r>
      <w:r w:rsidR="00804146">
        <w:rPr>
          <w:rFonts w:ascii="Times New Roman" w:hAnsi="Times New Roman" w:cs="Times New Roman"/>
          <w:sz w:val="28"/>
          <w:szCs w:val="28"/>
        </w:rPr>
        <w:t>я н</w:t>
      </w:r>
      <w:r>
        <w:rPr>
          <w:rFonts w:ascii="Times New Roman" w:hAnsi="Times New Roman" w:cs="Times New Roman"/>
          <w:sz w:val="28"/>
          <w:szCs w:val="28"/>
        </w:rPr>
        <w:t xml:space="preserve">епригодным для проживания граждан, и многоквартирного дома аварийным и подлежащим сносу или реконструкции в Шпаковском муниципальном округе Ставропольского края (далее - положение о межведомственной комиссии) не распространяется </w:t>
      </w:r>
      <w:r w:rsidR="006D7328">
        <w:rPr>
          <w:rFonts w:ascii="Times New Roman" w:hAnsi="Times New Roman" w:cs="Times New Roman"/>
          <w:sz w:val="28"/>
          <w:szCs w:val="28"/>
        </w:rPr>
        <w:t xml:space="preserve">случаи необходимости оценки и обследования помещения в целях признания жилого помещения пригодным (непригодным) для проживания граждан, а также </w:t>
      </w:r>
      <w:r>
        <w:rPr>
          <w:rFonts w:ascii="Times New Roman" w:hAnsi="Times New Roman" w:cs="Times New Roman"/>
          <w:sz w:val="28"/>
          <w:szCs w:val="28"/>
        </w:rPr>
        <w:t>многоквартирн</w:t>
      </w:r>
      <w:r w:rsidR="006D7328">
        <w:rPr>
          <w:rFonts w:ascii="Times New Roman" w:hAnsi="Times New Roman" w:cs="Times New Roman"/>
          <w:sz w:val="28"/>
          <w:szCs w:val="28"/>
        </w:rPr>
        <w:t>ого</w:t>
      </w:r>
      <w:r>
        <w:rPr>
          <w:rFonts w:ascii="Times New Roman" w:hAnsi="Times New Roman" w:cs="Times New Roman"/>
          <w:sz w:val="28"/>
          <w:szCs w:val="28"/>
        </w:rPr>
        <w:t xml:space="preserve"> дома </w:t>
      </w:r>
      <w:r w:rsidR="006D7328">
        <w:rPr>
          <w:rFonts w:ascii="Times New Roman" w:hAnsi="Times New Roman" w:cs="Times New Roman"/>
          <w:sz w:val="28"/>
          <w:szCs w:val="28"/>
        </w:rPr>
        <w:t>аварийным и</w:t>
      </w:r>
      <w:proofErr w:type="gramEnd"/>
      <w:r w:rsidR="006D7328">
        <w:rPr>
          <w:rFonts w:ascii="Times New Roman" w:hAnsi="Times New Roman" w:cs="Times New Roman"/>
          <w:sz w:val="28"/>
          <w:szCs w:val="28"/>
        </w:rPr>
        <w:t xml:space="preserve"> подлежащим сносу </w:t>
      </w:r>
      <w:r w:rsidR="000D300E">
        <w:rPr>
          <w:rFonts w:ascii="Times New Roman" w:hAnsi="Times New Roman" w:cs="Times New Roman"/>
          <w:sz w:val="28"/>
          <w:szCs w:val="28"/>
        </w:rPr>
        <w:t xml:space="preserve">или реконструкции </w:t>
      </w:r>
      <w:r>
        <w:rPr>
          <w:rFonts w:ascii="Times New Roman" w:hAnsi="Times New Roman" w:cs="Times New Roman"/>
          <w:sz w:val="28"/>
          <w:szCs w:val="28"/>
        </w:rPr>
        <w:t xml:space="preserve">в течение 5 лет со дня выдачи разрешения о вводе </w:t>
      </w:r>
      <w:r w:rsidR="000D300E">
        <w:rPr>
          <w:rFonts w:ascii="Times New Roman" w:hAnsi="Times New Roman" w:cs="Times New Roman"/>
          <w:sz w:val="28"/>
          <w:szCs w:val="28"/>
        </w:rPr>
        <w:t xml:space="preserve">многоквартирного дома </w:t>
      </w:r>
      <w:r>
        <w:rPr>
          <w:rFonts w:ascii="Times New Roman" w:hAnsi="Times New Roman" w:cs="Times New Roman"/>
          <w:sz w:val="28"/>
          <w:szCs w:val="28"/>
        </w:rPr>
        <w:t>в эксплуатацию, а также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w:t>
      </w:r>
    </w:p>
    <w:p w14:paraId="5DF6C163" w14:textId="361D5686" w:rsidR="0002577B" w:rsidRDefault="000D300E" w:rsidP="0002577B">
      <w:pPr>
        <w:pStyle w:val="a8"/>
        <w:ind w:firstLine="709"/>
        <w:jc w:val="both"/>
        <w:rPr>
          <w:rFonts w:ascii="Times New Roman" w:hAnsi="Times New Roman" w:cs="Times New Roman"/>
          <w:sz w:val="28"/>
          <w:szCs w:val="28"/>
        </w:rPr>
      </w:pPr>
      <w:r>
        <w:rPr>
          <w:rFonts w:ascii="Times New Roman" w:hAnsi="Times New Roman" w:cs="Times New Roman"/>
          <w:sz w:val="28"/>
          <w:szCs w:val="28"/>
        </w:rPr>
        <w:t>2</w:t>
      </w:r>
      <w:r w:rsidR="0002577B">
        <w:rPr>
          <w:rFonts w:ascii="Times New Roman" w:hAnsi="Times New Roman" w:cs="Times New Roman"/>
          <w:sz w:val="28"/>
          <w:szCs w:val="28"/>
        </w:rPr>
        <w:t>. Межведомственная комиссия в своей работе руководствуется:</w:t>
      </w:r>
    </w:p>
    <w:p w14:paraId="5E65D02D" w14:textId="1CFC1259" w:rsidR="0002577B" w:rsidRDefault="0002577B" w:rsidP="003459AA">
      <w:pPr>
        <w:pStyle w:val="a8"/>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Конституцией Российской Федерации;</w:t>
      </w:r>
    </w:p>
    <w:p w14:paraId="02F026B1" w14:textId="1BE02A37" w:rsidR="0002577B" w:rsidRDefault="0002577B" w:rsidP="003459AA">
      <w:pPr>
        <w:pStyle w:val="a8"/>
        <w:ind w:firstLine="709"/>
        <w:jc w:val="both"/>
        <w:rPr>
          <w:rFonts w:ascii="Times New Roman" w:hAnsi="Times New Roman" w:cs="Times New Roman"/>
          <w:sz w:val="28"/>
          <w:szCs w:val="28"/>
        </w:rPr>
      </w:pPr>
      <w:r>
        <w:rPr>
          <w:rFonts w:ascii="Times New Roman" w:hAnsi="Times New Roman" w:cs="Times New Roman"/>
          <w:sz w:val="28"/>
          <w:szCs w:val="28"/>
        </w:rPr>
        <w:t>Гражданским кодексом Российской Федерации;</w:t>
      </w:r>
    </w:p>
    <w:p w14:paraId="52090DB2" w14:textId="494E7577" w:rsidR="0002577B" w:rsidRDefault="0002577B" w:rsidP="003459AA">
      <w:pPr>
        <w:pStyle w:val="a8"/>
        <w:ind w:firstLine="709"/>
        <w:jc w:val="both"/>
        <w:rPr>
          <w:rFonts w:ascii="Times New Roman" w:hAnsi="Times New Roman" w:cs="Times New Roman"/>
          <w:sz w:val="28"/>
          <w:szCs w:val="28"/>
        </w:rPr>
      </w:pPr>
      <w:r>
        <w:rPr>
          <w:rFonts w:ascii="Times New Roman" w:hAnsi="Times New Roman" w:cs="Times New Roman"/>
          <w:sz w:val="28"/>
          <w:szCs w:val="28"/>
        </w:rPr>
        <w:t>Жилищным кодексом Российской Федерации;</w:t>
      </w:r>
    </w:p>
    <w:p w14:paraId="405F44C0" w14:textId="2E4329F5" w:rsidR="0002577B" w:rsidRDefault="0002577B" w:rsidP="003459AA">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постановлением Правительства Российской Федерации </w:t>
      </w:r>
      <w:r w:rsidR="00A41A4E">
        <w:rPr>
          <w:rFonts w:ascii="Times New Roman" w:hAnsi="Times New Roman" w:cs="Times New Roman"/>
          <w:sz w:val="28"/>
          <w:szCs w:val="28"/>
        </w:rPr>
        <w:t xml:space="preserve">от </w:t>
      </w:r>
      <w:r w:rsidR="003459AA">
        <w:rPr>
          <w:rFonts w:ascii="Times New Roman" w:hAnsi="Times New Roman" w:cs="Times New Roman"/>
          <w:sz w:val="28"/>
          <w:szCs w:val="28"/>
        </w:rPr>
        <w:br/>
      </w:r>
      <w:r w:rsidR="00A41A4E">
        <w:rPr>
          <w:rFonts w:ascii="Times New Roman" w:hAnsi="Times New Roman" w:cs="Times New Roman"/>
          <w:sz w:val="28"/>
          <w:szCs w:val="28"/>
        </w:rPr>
        <w:t xml:space="preserve">28 января 2006 </w:t>
      </w:r>
      <w:r w:rsidR="004C1565">
        <w:rPr>
          <w:rFonts w:ascii="Times New Roman" w:hAnsi="Times New Roman" w:cs="Times New Roman"/>
          <w:sz w:val="28"/>
          <w:szCs w:val="28"/>
        </w:rPr>
        <w:t>г.</w:t>
      </w:r>
      <w:r w:rsidR="00A41A4E">
        <w:rPr>
          <w:rFonts w:ascii="Times New Roman" w:hAnsi="Times New Roman" w:cs="Times New Roman"/>
          <w:sz w:val="28"/>
          <w:szCs w:val="28"/>
        </w:rPr>
        <w:t xml:space="preserve"> № 47 «</w:t>
      </w:r>
      <w:r>
        <w:rPr>
          <w:rFonts w:ascii="Times New Roman" w:hAnsi="Times New Roman" w:cs="Times New Roman"/>
          <w:sz w:val="28"/>
          <w:szCs w:val="28"/>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00A41A4E">
        <w:rPr>
          <w:rFonts w:ascii="Times New Roman" w:hAnsi="Times New Roman" w:cs="Times New Roman"/>
          <w:sz w:val="28"/>
          <w:szCs w:val="28"/>
        </w:rPr>
        <w:t>»</w:t>
      </w:r>
      <w:r>
        <w:rPr>
          <w:rFonts w:ascii="Times New Roman" w:hAnsi="Times New Roman" w:cs="Times New Roman"/>
          <w:sz w:val="28"/>
          <w:szCs w:val="28"/>
        </w:rPr>
        <w:t>;</w:t>
      </w:r>
    </w:p>
    <w:p w14:paraId="21DD577D" w14:textId="3F4C7D06" w:rsidR="0002577B" w:rsidRDefault="0002577B" w:rsidP="003459AA">
      <w:pPr>
        <w:pStyle w:val="a8"/>
        <w:ind w:firstLine="709"/>
        <w:jc w:val="both"/>
        <w:rPr>
          <w:rFonts w:ascii="Times New Roman" w:hAnsi="Times New Roman" w:cs="Times New Roman"/>
          <w:sz w:val="28"/>
          <w:szCs w:val="28"/>
        </w:rPr>
      </w:pPr>
      <w:r>
        <w:rPr>
          <w:rFonts w:ascii="Times New Roman" w:hAnsi="Times New Roman" w:cs="Times New Roman"/>
          <w:sz w:val="28"/>
          <w:szCs w:val="28"/>
        </w:rPr>
        <w:t>иными федеральными</w:t>
      </w:r>
      <w:r w:rsidR="000D300E">
        <w:rPr>
          <w:rFonts w:ascii="Times New Roman" w:hAnsi="Times New Roman" w:cs="Times New Roman"/>
          <w:sz w:val="28"/>
          <w:szCs w:val="28"/>
        </w:rPr>
        <w:t xml:space="preserve"> и краевыми нормативными актами и настоящим положением о межведомственной комиссии.</w:t>
      </w:r>
    </w:p>
    <w:p w14:paraId="3918B486" w14:textId="77777777" w:rsidR="00707170" w:rsidRPr="00841253" w:rsidRDefault="00707170" w:rsidP="0002577B">
      <w:pPr>
        <w:pStyle w:val="ConsPlusNormal"/>
        <w:ind w:firstLine="709"/>
        <w:jc w:val="center"/>
        <w:rPr>
          <w:rFonts w:ascii="Times New Roman" w:hAnsi="Times New Roman" w:cs="Times New Roman"/>
          <w:sz w:val="28"/>
          <w:szCs w:val="28"/>
        </w:rPr>
      </w:pPr>
    </w:p>
    <w:p w14:paraId="03D24CD4" w14:textId="08A339C8" w:rsidR="00707170" w:rsidRPr="000512CC" w:rsidRDefault="005A358F" w:rsidP="00707170">
      <w:pPr>
        <w:pStyle w:val="ConsPlusTitle"/>
        <w:ind w:firstLine="709"/>
        <w:jc w:val="center"/>
        <w:outlineLvl w:val="1"/>
        <w:rPr>
          <w:rFonts w:ascii="Times New Roman" w:hAnsi="Times New Roman" w:cs="Times New Roman"/>
          <w:b w:val="0"/>
          <w:bCs/>
          <w:sz w:val="28"/>
          <w:szCs w:val="28"/>
        </w:rPr>
      </w:pPr>
      <w:r>
        <w:rPr>
          <w:rFonts w:ascii="Times New Roman" w:hAnsi="Times New Roman" w:cs="Times New Roman"/>
          <w:b w:val="0"/>
          <w:bCs/>
          <w:sz w:val="28"/>
          <w:szCs w:val="28"/>
          <w:lang w:val="en-US"/>
        </w:rPr>
        <w:t>II</w:t>
      </w:r>
      <w:r w:rsidR="00707170" w:rsidRPr="000512CC">
        <w:rPr>
          <w:rFonts w:ascii="Times New Roman" w:hAnsi="Times New Roman" w:cs="Times New Roman"/>
          <w:b w:val="0"/>
          <w:bCs/>
          <w:sz w:val="28"/>
          <w:szCs w:val="28"/>
        </w:rPr>
        <w:t xml:space="preserve">. </w:t>
      </w:r>
      <w:r w:rsidR="00B0315B" w:rsidRPr="00B0315B">
        <w:rPr>
          <w:rFonts w:ascii="Times New Roman" w:hAnsi="Times New Roman" w:cs="Times New Roman"/>
          <w:b w:val="0"/>
          <w:sz w:val="28"/>
          <w:szCs w:val="28"/>
        </w:rPr>
        <w:t>Полномочия межведомственной комиссии</w:t>
      </w:r>
    </w:p>
    <w:p w14:paraId="35DA13D1" w14:textId="77777777" w:rsidR="00707170" w:rsidRPr="00841253" w:rsidRDefault="00707170" w:rsidP="00707170">
      <w:pPr>
        <w:pStyle w:val="ConsPlusNormal"/>
        <w:ind w:firstLine="709"/>
        <w:jc w:val="both"/>
        <w:rPr>
          <w:rFonts w:ascii="Times New Roman" w:hAnsi="Times New Roman" w:cs="Times New Roman"/>
          <w:sz w:val="28"/>
          <w:szCs w:val="28"/>
        </w:rPr>
      </w:pPr>
    </w:p>
    <w:p w14:paraId="747BD4C7" w14:textId="69A6C22F" w:rsidR="00B0315B" w:rsidRDefault="000D300E"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3</w:t>
      </w:r>
      <w:r w:rsidR="00B0315B">
        <w:rPr>
          <w:rFonts w:ascii="Times New Roman" w:hAnsi="Times New Roman" w:cs="Times New Roman"/>
          <w:sz w:val="28"/>
          <w:szCs w:val="28"/>
        </w:rPr>
        <w:t>. К полномочиям межведомственной комиссии относятся:</w:t>
      </w:r>
    </w:p>
    <w:p w14:paraId="4D9EC436" w14:textId="3522006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на предмет соответствия указанных помещений и дома установленным в Положении требованиям;</w:t>
      </w:r>
    </w:p>
    <w:p w14:paraId="5EDA3770" w14:textId="798BF325"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рассмотрение поступившего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заключения органа государственного надзора (контроля) по вопросам, отнесенным к их компетенции;</w:t>
      </w:r>
    </w:p>
    <w:p w14:paraId="748DAC22" w14:textId="0BC4C1F5" w:rsidR="00B0315B" w:rsidRDefault="00B0315B" w:rsidP="00B0315B">
      <w:pPr>
        <w:pStyle w:val="a8"/>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определение перечня дополнительных документов (заключения (акты) соответствующих органов государственного надзора (контроля), заключение</w:t>
      </w:r>
      <w:r w:rsidR="00E83B4A">
        <w:rPr>
          <w:rFonts w:ascii="Times New Roman" w:hAnsi="Times New Roman" w:cs="Times New Roman"/>
          <w:sz w:val="28"/>
          <w:szCs w:val="28"/>
        </w:rPr>
        <w:t xml:space="preserve"> юридического лица, являющегося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зданий и сооружений, их строительных конструкций, по результатам обследования элементов </w:t>
      </w:r>
      <w:r>
        <w:rPr>
          <w:rFonts w:ascii="Times New Roman" w:hAnsi="Times New Roman" w:cs="Times New Roman"/>
          <w:sz w:val="28"/>
          <w:szCs w:val="28"/>
        </w:rPr>
        <w:t>ограждающих и несущих конструкций жилого помещения), необходимых для принятия решения о признании жилого помещения</w:t>
      </w:r>
      <w:proofErr w:type="gramEnd"/>
      <w:r>
        <w:rPr>
          <w:rFonts w:ascii="Times New Roman" w:hAnsi="Times New Roman" w:cs="Times New Roman"/>
          <w:sz w:val="28"/>
          <w:szCs w:val="28"/>
        </w:rPr>
        <w:t xml:space="preserve"> соответствующим (не соответствующим) установленным в Положении требованиям;</w:t>
      </w:r>
    </w:p>
    <w:p w14:paraId="7A119C7E" w14:textId="6EF7D191"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14:paraId="10AD8FA1" w14:textId="562FD568"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принятие решения (в виде заключения) о признании помещения </w:t>
      </w:r>
      <w:proofErr w:type="gramStart"/>
      <w:r>
        <w:rPr>
          <w:rFonts w:ascii="Times New Roman" w:hAnsi="Times New Roman" w:cs="Times New Roman"/>
          <w:sz w:val="28"/>
          <w:szCs w:val="28"/>
        </w:rPr>
        <w:t>пригодным</w:t>
      </w:r>
      <w:proofErr w:type="gramEnd"/>
      <w:r>
        <w:rPr>
          <w:rFonts w:ascii="Times New Roman" w:hAnsi="Times New Roman" w:cs="Times New Roman"/>
          <w:sz w:val="28"/>
          <w:szCs w:val="28"/>
        </w:rPr>
        <w:t xml:space="preserve"> (непригодным) для постоянного проживания (далее - решение межведомственной комиссии) по форме согласно приложению</w:t>
      </w:r>
      <w:r w:rsidR="003459AA">
        <w:rPr>
          <w:rFonts w:ascii="Times New Roman" w:hAnsi="Times New Roman" w:cs="Times New Roman"/>
          <w:sz w:val="28"/>
          <w:szCs w:val="28"/>
        </w:rPr>
        <w:t xml:space="preserve"> №</w:t>
      </w:r>
      <w:r>
        <w:rPr>
          <w:rFonts w:ascii="Times New Roman" w:hAnsi="Times New Roman" w:cs="Times New Roman"/>
          <w:sz w:val="28"/>
          <w:szCs w:val="28"/>
        </w:rPr>
        <w:t xml:space="preserve"> 1 к Положению:</w:t>
      </w:r>
    </w:p>
    <w:p w14:paraId="6D6BBEB8"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lastRenderedPageBreak/>
        <w:t>а) о соответствии помещения требованиям, предъявляемым к жилому помещению, и его пригодности для проживания;</w:t>
      </w:r>
    </w:p>
    <w:p w14:paraId="598091A0" w14:textId="60A5DBF5" w:rsidR="00B0315B" w:rsidRDefault="00B0315B" w:rsidP="00B0315B">
      <w:pPr>
        <w:pStyle w:val="a8"/>
        <w:ind w:firstLine="709"/>
        <w:jc w:val="both"/>
        <w:rPr>
          <w:rFonts w:ascii="Times New Roman" w:hAnsi="Times New Roman" w:cs="Times New Roman"/>
          <w:sz w:val="28"/>
          <w:szCs w:val="28"/>
        </w:rPr>
      </w:pPr>
      <w:proofErr w:type="gramStart"/>
      <w:r>
        <w:rPr>
          <w:rFonts w:ascii="Times New Roman" w:hAnsi="Times New Roman" w:cs="Times New Roman"/>
          <w:sz w:val="28"/>
          <w:szCs w:val="28"/>
        </w:rPr>
        <w:t>б)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 согласно постановлению Правительства Российской Федерации</w:t>
      </w:r>
      <w:r w:rsidR="000D300E">
        <w:rPr>
          <w:rFonts w:ascii="Times New Roman" w:hAnsi="Times New Roman" w:cs="Times New Roman"/>
          <w:sz w:val="28"/>
          <w:szCs w:val="28"/>
        </w:rPr>
        <w:t xml:space="preserve"> от 28 января 2006 г</w:t>
      </w:r>
      <w:r w:rsidR="00A3732A">
        <w:rPr>
          <w:rFonts w:ascii="Times New Roman" w:hAnsi="Times New Roman" w:cs="Times New Roman"/>
          <w:sz w:val="28"/>
          <w:szCs w:val="28"/>
        </w:rPr>
        <w:t>.</w:t>
      </w:r>
      <w:r w:rsidR="000D300E">
        <w:rPr>
          <w:rFonts w:ascii="Times New Roman" w:hAnsi="Times New Roman" w:cs="Times New Roman"/>
          <w:sz w:val="28"/>
          <w:szCs w:val="28"/>
        </w:rPr>
        <w:t xml:space="preserve"> № 47 </w:t>
      </w:r>
      <w:r w:rsidR="00A3732A">
        <w:rPr>
          <w:rFonts w:ascii="Times New Roman" w:hAnsi="Times New Roman" w:cs="Times New Roman"/>
          <w:sz w:val="28"/>
          <w:szCs w:val="28"/>
        </w:rPr>
        <w:t xml:space="preserve">                   </w:t>
      </w:r>
      <w:r w:rsidR="000D300E">
        <w:rPr>
          <w:rFonts w:ascii="Times New Roman" w:hAnsi="Times New Roman" w:cs="Times New Roman"/>
          <w:sz w:val="28"/>
          <w:szCs w:val="28"/>
        </w:rPr>
        <w:t>«Об утверждении Положения о признании помещения жилым помещением, жилого помещения непригодным для проживания и многоквартирного дома</w:t>
      </w:r>
      <w:proofErr w:type="gramEnd"/>
      <w:r w:rsidR="000D300E">
        <w:rPr>
          <w:rFonts w:ascii="Times New Roman" w:hAnsi="Times New Roman" w:cs="Times New Roman"/>
          <w:sz w:val="28"/>
          <w:szCs w:val="28"/>
        </w:rPr>
        <w:t xml:space="preserve"> аварийным и подлежащим сносу или реконструкции, садового дома жилым домом и жилого дома садовым домом»</w:t>
      </w:r>
      <w:r>
        <w:rPr>
          <w:rFonts w:ascii="Times New Roman" w:hAnsi="Times New Roman" w:cs="Times New Roman"/>
          <w:sz w:val="28"/>
          <w:szCs w:val="28"/>
        </w:rPr>
        <w:t>;</w:t>
      </w:r>
    </w:p>
    <w:p w14:paraId="345F9FD6"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в) о выявлении оснований для признания помещения </w:t>
      </w:r>
      <w:proofErr w:type="gramStart"/>
      <w:r>
        <w:rPr>
          <w:rFonts w:ascii="Times New Roman" w:hAnsi="Times New Roman" w:cs="Times New Roman"/>
          <w:sz w:val="28"/>
          <w:szCs w:val="28"/>
        </w:rPr>
        <w:t>непригодным</w:t>
      </w:r>
      <w:proofErr w:type="gramEnd"/>
      <w:r>
        <w:rPr>
          <w:rFonts w:ascii="Times New Roman" w:hAnsi="Times New Roman" w:cs="Times New Roman"/>
          <w:sz w:val="28"/>
          <w:szCs w:val="28"/>
        </w:rPr>
        <w:t xml:space="preserve"> для проживания;</w:t>
      </w:r>
    </w:p>
    <w:p w14:paraId="5383A01F"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г) о выявлении оснований для признания многоквартирного дома аварийным и подлежащим сносу;</w:t>
      </w:r>
    </w:p>
    <w:p w14:paraId="7BA294C2"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д) о выявлении основания для признания многоквартирного дома аварийным и подлежащим реконструкции;</w:t>
      </w:r>
    </w:p>
    <w:p w14:paraId="2731CBF7"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е) об отсутствии оснований для признания многоквартирного дома аварийным и подлежащим сносу или реконструкции.</w:t>
      </w:r>
    </w:p>
    <w:p w14:paraId="71DFAF25" w14:textId="77777777" w:rsidR="00707170" w:rsidRPr="005A358F" w:rsidRDefault="00707170" w:rsidP="00707170">
      <w:pPr>
        <w:pStyle w:val="ConsPlusNormal"/>
        <w:ind w:firstLine="709"/>
        <w:jc w:val="both"/>
        <w:rPr>
          <w:rFonts w:ascii="Times New Roman" w:hAnsi="Times New Roman" w:cs="Times New Roman"/>
          <w:sz w:val="28"/>
          <w:szCs w:val="28"/>
        </w:rPr>
      </w:pPr>
    </w:p>
    <w:p w14:paraId="2D4F0D43" w14:textId="40D0FB09" w:rsidR="00707170" w:rsidRPr="00424856" w:rsidRDefault="005A358F" w:rsidP="00707170">
      <w:pPr>
        <w:pStyle w:val="ConsPlusTitle"/>
        <w:ind w:firstLine="709"/>
        <w:jc w:val="center"/>
        <w:outlineLvl w:val="1"/>
        <w:rPr>
          <w:rFonts w:ascii="Times New Roman" w:hAnsi="Times New Roman" w:cs="Times New Roman"/>
          <w:b w:val="0"/>
          <w:bCs/>
          <w:sz w:val="28"/>
          <w:szCs w:val="28"/>
        </w:rPr>
      </w:pPr>
      <w:r>
        <w:rPr>
          <w:rFonts w:ascii="Times New Roman" w:hAnsi="Times New Roman" w:cs="Times New Roman"/>
          <w:b w:val="0"/>
          <w:bCs/>
          <w:sz w:val="28"/>
          <w:szCs w:val="28"/>
          <w:lang w:val="en-US"/>
        </w:rPr>
        <w:t>III</w:t>
      </w:r>
      <w:r w:rsidR="00707170" w:rsidRPr="00424856">
        <w:rPr>
          <w:rFonts w:ascii="Times New Roman" w:hAnsi="Times New Roman" w:cs="Times New Roman"/>
          <w:b w:val="0"/>
          <w:bCs/>
          <w:sz w:val="28"/>
          <w:szCs w:val="28"/>
        </w:rPr>
        <w:t xml:space="preserve">. Права </w:t>
      </w:r>
      <w:r w:rsidR="00B0315B">
        <w:rPr>
          <w:rFonts w:ascii="Times New Roman" w:hAnsi="Times New Roman" w:cs="Times New Roman"/>
          <w:b w:val="0"/>
          <w:bCs/>
          <w:sz w:val="28"/>
          <w:szCs w:val="28"/>
        </w:rPr>
        <w:t xml:space="preserve">межведомственной </w:t>
      </w:r>
      <w:r w:rsidR="00707170" w:rsidRPr="00424856">
        <w:rPr>
          <w:rFonts w:ascii="Times New Roman" w:hAnsi="Times New Roman" w:cs="Times New Roman"/>
          <w:b w:val="0"/>
          <w:bCs/>
          <w:sz w:val="28"/>
          <w:szCs w:val="28"/>
        </w:rPr>
        <w:t>комиссии</w:t>
      </w:r>
    </w:p>
    <w:p w14:paraId="4CBC8FB1" w14:textId="77777777" w:rsidR="00707170" w:rsidRPr="005A358F" w:rsidRDefault="00707170" w:rsidP="00707170">
      <w:pPr>
        <w:pStyle w:val="ConsPlusNormal"/>
        <w:ind w:firstLine="709"/>
        <w:jc w:val="both"/>
        <w:rPr>
          <w:rFonts w:ascii="Times New Roman" w:hAnsi="Times New Roman" w:cs="Times New Roman"/>
          <w:sz w:val="28"/>
          <w:szCs w:val="28"/>
        </w:rPr>
      </w:pPr>
    </w:p>
    <w:p w14:paraId="6DED0939" w14:textId="626792ED" w:rsidR="00B0315B" w:rsidRDefault="008E4F9A"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4</w:t>
      </w:r>
      <w:r w:rsidR="00B0315B">
        <w:rPr>
          <w:rFonts w:ascii="Times New Roman" w:hAnsi="Times New Roman" w:cs="Times New Roman"/>
          <w:sz w:val="28"/>
          <w:szCs w:val="28"/>
        </w:rPr>
        <w:t>. Межведомственная комиссия имеет право:</w:t>
      </w:r>
    </w:p>
    <w:p w14:paraId="3987C38C" w14:textId="555DE94F"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взаимодействовать с федеральными органами государственной власти, органами государственной власти Ставропольского края, организациями по вопросам, относящимся к полномочиям межведомственной комиссии;</w:t>
      </w:r>
    </w:p>
    <w:p w14:paraId="2865A4A8" w14:textId="03C3238D"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запрашивать в установленном порядке необходимые информацию и документы у органов власти и организаций, указанных в абзаце </w:t>
      </w:r>
      <w:r w:rsidR="008B6076">
        <w:rPr>
          <w:rFonts w:ascii="Times New Roman" w:hAnsi="Times New Roman" w:cs="Times New Roman"/>
          <w:sz w:val="28"/>
          <w:szCs w:val="28"/>
        </w:rPr>
        <w:t>пятом</w:t>
      </w:r>
      <w:r>
        <w:rPr>
          <w:rFonts w:ascii="Times New Roman" w:hAnsi="Times New Roman" w:cs="Times New Roman"/>
          <w:sz w:val="28"/>
          <w:szCs w:val="28"/>
        </w:rPr>
        <w:t xml:space="preserve"> пункта </w:t>
      </w:r>
      <w:r w:rsidR="008B6076">
        <w:rPr>
          <w:rFonts w:ascii="Times New Roman" w:hAnsi="Times New Roman" w:cs="Times New Roman"/>
          <w:sz w:val="28"/>
          <w:szCs w:val="28"/>
        </w:rPr>
        <w:t>7</w:t>
      </w:r>
      <w:r>
        <w:rPr>
          <w:rFonts w:ascii="Times New Roman" w:hAnsi="Times New Roman" w:cs="Times New Roman"/>
          <w:sz w:val="28"/>
          <w:szCs w:val="28"/>
        </w:rPr>
        <w:t xml:space="preserve"> </w:t>
      </w:r>
      <w:r w:rsidR="008B6076">
        <w:rPr>
          <w:rFonts w:ascii="Times New Roman" w:hAnsi="Times New Roman" w:cs="Times New Roman"/>
          <w:sz w:val="28"/>
          <w:szCs w:val="28"/>
        </w:rPr>
        <w:t>Положения</w:t>
      </w:r>
      <w:r>
        <w:rPr>
          <w:rFonts w:ascii="Times New Roman" w:hAnsi="Times New Roman" w:cs="Times New Roman"/>
          <w:sz w:val="28"/>
          <w:szCs w:val="28"/>
        </w:rPr>
        <w:t xml:space="preserve">, по вопросам, относящимся к </w:t>
      </w:r>
      <w:r w:rsidR="008E4F9A">
        <w:rPr>
          <w:rFonts w:ascii="Times New Roman" w:hAnsi="Times New Roman" w:cs="Times New Roman"/>
          <w:sz w:val="28"/>
          <w:szCs w:val="28"/>
        </w:rPr>
        <w:t>компетенции</w:t>
      </w:r>
      <w:r w:rsidR="00A3732A">
        <w:rPr>
          <w:rFonts w:ascii="Times New Roman" w:hAnsi="Times New Roman" w:cs="Times New Roman"/>
          <w:sz w:val="28"/>
          <w:szCs w:val="28"/>
        </w:rPr>
        <w:t xml:space="preserve"> межведомственной комиссии</w:t>
      </w:r>
      <w:r>
        <w:rPr>
          <w:rFonts w:ascii="Times New Roman" w:hAnsi="Times New Roman" w:cs="Times New Roman"/>
          <w:sz w:val="28"/>
          <w:szCs w:val="28"/>
        </w:rPr>
        <w:t>;</w:t>
      </w:r>
    </w:p>
    <w:p w14:paraId="5E6A8FDB" w14:textId="6C225DBF"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создавать экспертные рабочие группы и привлекать для участия в работе специалистов по вопросам, относящимся к </w:t>
      </w:r>
      <w:r w:rsidR="008E4F9A">
        <w:rPr>
          <w:rFonts w:ascii="Times New Roman" w:hAnsi="Times New Roman" w:cs="Times New Roman"/>
          <w:sz w:val="28"/>
          <w:szCs w:val="28"/>
        </w:rPr>
        <w:t>компетенции</w:t>
      </w:r>
      <w:r>
        <w:rPr>
          <w:rFonts w:ascii="Times New Roman" w:hAnsi="Times New Roman" w:cs="Times New Roman"/>
          <w:sz w:val="28"/>
          <w:szCs w:val="28"/>
        </w:rPr>
        <w:t xml:space="preserve"> межведомственной комиссии;</w:t>
      </w:r>
    </w:p>
    <w:p w14:paraId="391DA1B2"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назначать дополнительные обследования и испытания, результаты которых приобщаются к документам, ранее представленным на рассмотрение межведомственной комиссии.</w:t>
      </w:r>
    </w:p>
    <w:p w14:paraId="08D451FC" w14:textId="77777777" w:rsidR="00707170" w:rsidRPr="006079AC" w:rsidRDefault="00707170" w:rsidP="00707170">
      <w:pPr>
        <w:pStyle w:val="ConsPlusNormal"/>
        <w:ind w:firstLine="709"/>
        <w:jc w:val="both"/>
        <w:rPr>
          <w:rFonts w:ascii="Times New Roman" w:hAnsi="Times New Roman" w:cs="Times New Roman"/>
          <w:sz w:val="28"/>
          <w:szCs w:val="28"/>
        </w:rPr>
      </w:pPr>
    </w:p>
    <w:p w14:paraId="5459F508" w14:textId="0D2C47EC" w:rsidR="00707170" w:rsidRPr="00DF64E5" w:rsidRDefault="005A358F" w:rsidP="00707170">
      <w:pPr>
        <w:pStyle w:val="ConsPlusTitle"/>
        <w:ind w:firstLine="709"/>
        <w:jc w:val="center"/>
        <w:outlineLvl w:val="1"/>
        <w:rPr>
          <w:rFonts w:ascii="Times New Roman" w:hAnsi="Times New Roman" w:cs="Times New Roman"/>
          <w:b w:val="0"/>
          <w:bCs/>
          <w:sz w:val="28"/>
          <w:szCs w:val="28"/>
        </w:rPr>
      </w:pPr>
      <w:r>
        <w:rPr>
          <w:rFonts w:ascii="Times New Roman" w:hAnsi="Times New Roman" w:cs="Times New Roman"/>
          <w:b w:val="0"/>
          <w:bCs/>
          <w:sz w:val="28"/>
          <w:szCs w:val="28"/>
          <w:lang w:val="en-US"/>
        </w:rPr>
        <w:t>IV</w:t>
      </w:r>
      <w:r w:rsidR="00707170" w:rsidRPr="00DF64E5">
        <w:rPr>
          <w:rFonts w:ascii="Times New Roman" w:hAnsi="Times New Roman" w:cs="Times New Roman"/>
          <w:b w:val="0"/>
          <w:bCs/>
          <w:sz w:val="28"/>
          <w:szCs w:val="28"/>
        </w:rPr>
        <w:t xml:space="preserve">. </w:t>
      </w:r>
      <w:r w:rsidR="00B0315B">
        <w:rPr>
          <w:rFonts w:ascii="Times New Roman" w:hAnsi="Times New Roman" w:cs="Times New Roman"/>
          <w:b w:val="0"/>
          <w:bCs/>
          <w:sz w:val="28"/>
          <w:szCs w:val="28"/>
        </w:rPr>
        <w:t>П</w:t>
      </w:r>
      <w:r w:rsidR="00707170">
        <w:rPr>
          <w:rFonts w:ascii="Times New Roman" w:hAnsi="Times New Roman" w:cs="Times New Roman"/>
          <w:b w:val="0"/>
          <w:bCs/>
          <w:sz w:val="28"/>
          <w:szCs w:val="28"/>
        </w:rPr>
        <w:t xml:space="preserve">орядок работы </w:t>
      </w:r>
      <w:r w:rsidR="00B0315B" w:rsidRPr="00B0315B">
        <w:rPr>
          <w:rFonts w:ascii="Times New Roman" w:hAnsi="Times New Roman" w:cs="Times New Roman"/>
          <w:b w:val="0"/>
          <w:sz w:val="28"/>
          <w:szCs w:val="28"/>
        </w:rPr>
        <w:t>межведомственной</w:t>
      </w:r>
      <w:r w:rsidR="00B0315B">
        <w:rPr>
          <w:rFonts w:ascii="Times New Roman" w:hAnsi="Times New Roman" w:cs="Times New Roman"/>
          <w:sz w:val="28"/>
          <w:szCs w:val="28"/>
        </w:rPr>
        <w:t xml:space="preserve"> </w:t>
      </w:r>
      <w:r w:rsidR="00707170" w:rsidRPr="00DF64E5">
        <w:rPr>
          <w:rFonts w:ascii="Times New Roman" w:hAnsi="Times New Roman" w:cs="Times New Roman"/>
          <w:b w:val="0"/>
          <w:bCs/>
          <w:sz w:val="28"/>
          <w:szCs w:val="28"/>
        </w:rPr>
        <w:t>комиссии</w:t>
      </w:r>
    </w:p>
    <w:p w14:paraId="1A1A0E7F" w14:textId="77777777" w:rsidR="00707170" w:rsidRPr="006079AC" w:rsidRDefault="00707170" w:rsidP="00707170">
      <w:pPr>
        <w:pStyle w:val="ConsPlusNormal"/>
        <w:ind w:firstLine="709"/>
        <w:jc w:val="both"/>
        <w:rPr>
          <w:rFonts w:ascii="Times New Roman" w:hAnsi="Times New Roman" w:cs="Times New Roman"/>
          <w:sz w:val="28"/>
          <w:szCs w:val="28"/>
        </w:rPr>
      </w:pPr>
    </w:p>
    <w:p w14:paraId="688E9B9D" w14:textId="44E0DFB8" w:rsidR="00B0315B" w:rsidRDefault="008E4F9A"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5</w:t>
      </w:r>
      <w:r w:rsidR="00B0315B">
        <w:rPr>
          <w:rFonts w:ascii="Times New Roman" w:hAnsi="Times New Roman" w:cs="Times New Roman"/>
          <w:sz w:val="28"/>
          <w:szCs w:val="28"/>
        </w:rPr>
        <w:t xml:space="preserve">. </w:t>
      </w:r>
      <w:proofErr w:type="gramStart"/>
      <w:r w:rsidR="00B0315B">
        <w:rPr>
          <w:rFonts w:ascii="Times New Roman" w:hAnsi="Times New Roman" w:cs="Times New Roman"/>
          <w:sz w:val="28"/>
          <w:szCs w:val="28"/>
        </w:rPr>
        <w:t xml:space="preserve">Межведомственная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w:t>
      </w:r>
      <w:r w:rsidR="00B0315B">
        <w:rPr>
          <w:rFonts w:ascii="Times New Roman" w:hAnsi="Times New Roman" w:cs="Times New Roman"/>
          <w:sz w:val="28"/>
          <w:szCs w:val="28"/>
        </w:rPr>
        <w:lastRenderedPageBreak/>
        <w:t>компетенции, проводит оценку соответствия помещения установленным в Положении требованиям (далее - оценка соответствия помещения) и принимает решения в пор</w:t>
      </w:r>
      <w:r w:rsidR="001A246B">
        <w:rPr>
          <w:rFonts w:ascii="Times New Roman" w:hAnsi="Times New Roman" w:cs="Times New Roman"/>
          <w:sz w:val="28"/>
          <w:szCs w:val="28"/>
        </w:rPr>
        <w:t>ядке, предусмотренном пунктом 30</w:t>
      </w:r>
      <w:r w:rsidR="00B0315B">
        <w:rPr>
          <w:rFonts w:ascii="Times New Roman" w:hAnsi="Times New Roman" w:cs="Times New Roman"/>
          <w:sz w:val="28"/>
          <w:szCs w:val="28"/>
        </w:rPr>
        <w:t xml:space="preserve"> настоящего положения о межведомственной</w:t>
      </w:r>
      <w:proofErr w:type="gramEnd"/>
      <w:r w:rsidR="00B0315B">
        <w:rPr>
          <w:rFonts w:ascii="Times New Roman" w:hAnsi="Times New Roman" w:cs="Times New Roman"/>
          <w:sz w:val="28"/>
          <w:szCs w:val="28"/>
        </w:rPr>
        <w:t xml:space="preserve"> комиссии.</w:t>
      </w:r>
    </w:p>
    <w:p w14:paraId="41F4B951" w14:textId="7E5DD30B" w:rsidR="00B0315B" w:rsidRDefault="008E4F9A"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6</w:t>
      </w:r>
      <w:r w:rsidR="00B0315B">
        <w:rPr>
          <w:rFonts w:ascii="Times New Roman" w:hAnsi="Times New Roman" w:cs="Times New Roman"/>
          <w:sz w:val="28"/>
          <w:szCs w:val="28"/>
        </w:rPr>
        <w:t xml:space="preserve">. При оценке соответствия помещения проверяется его фактическое состояние. </w:t>
      </w:r>
      <w:proofErr w:type="gramStart"/>
      <w:r w:rsidR="00B0315B">
        <w:rPr>
          <w:rFonts w:ascii="Times New Roman" w:hAnsi="Times New Roman" w:cs="Times New Roman"/>
          <w:sz w:val="28"/>
          <w:szCs w:val="28"/>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00B0315B">
        <w:rPr>
          <w:rFonts w:ascii="Times New Roman" w:hAnsi="Times New Roman" w:cs="Times New Roman"/>
          <w:sz w:val="28"/>
          <w:szCs w:val="28"/>
        </w:rPr>
        <w:t xml:space="preserve"> также месторасположения жилого помещения.</w:t>
      </w:r>
    </w:p>
    <w:p w14:paraId="647625C0" w14:textId="5D99B6D7" w:rsidR="00B0315B" w:rsidRDefault="008E4F9A"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7</w:t>
      </w:r>
      <w:r w:rsidR="00B0315B">
        <w:rPr>
          <w:rFonts w:ascii="Times New Roman" w:hAnsi="Times New Roman" w:cs="Times New Roman"/>
          <w:sz w:val="28"/>
          <w:szCs w:val="28"/>
        </w:rPr>
        <w:t>. Процедура проведения оценки соответствия помещения включает:</w:t>
      </w:r>
    </w:p>
    <w:p w14:paraId="239321F9" w14:textId="70630EB8"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прием и рассмотрение заявления и прилагаемых к нему обосновывающих документов;</w:t>
      </w:r>
    </w:p>
    <w:p w14:paraId="5E8B2486" w14:textId="0B9540EF" w:rsidR="00B0315B" w:rsidRDefault="00B0315B" w:rsidP="00B0315B">
      <w:pPr>
        <w:pStyle w:val="a8"/>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определение перечня дополнительных документов (заключения (акты) соответствующих органов государственного надзора (контроля), заключение </w:t>
      </w:r>
      <w:r w:rsidR="00E83B4A">
        <w:rPr>
          <w:rFonts w:ascii="Times New Roman" w:hAnsi="Times New Roman" w:cs="Times New Roman"/>
          <w:sz w:val="28"/>
          <w:szCs w:val="28"/>
        </w:rPr>
        <w:t xml:space="preserve">юридического лица, являющегося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зданий и сооружений, их строительных конструкций, </w:t>
      </w:r>
      <w:r>
        <w:rPr>
          <w:rFonts w:ascii="Times New Roman" w:hAnsi="Times New Roman" w:cs="Times New Roman"/>
          <w:sz w:val="28"/>
          <w:szCs w:val="28"/>
        </w:rPr>
        <w:t>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w:t>
      </w:r>
      <w:proofErr w:type="gramEnd"/>
      <w:r>
        <w:rPr>
          <w:rFonts w:ascii="Times New Roman" w:hAnsi="Times New Roman" w:cs="Times New Roman"/>
          <w:sz w:val="28"/>
          <w:szCs w:val="28"/>
        </w:rPr>
        <w:t xml:space="preserve"> соответствующим (не соответствующим) установленным в Положении требованиям;</w:t>
      </w:r>
    </w:p>
    <w:p w14:paraId="1B050512" w14:textId="57CCBF39"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14:paraId="2AA03598" w14:textId="3847BA3F"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работу межведомственной комиссии по оценке пригодности (непригодности) жилых помещений для постоянного проживания;</w:t>
      </w:r>
    </w:p>
    <w:p w14:paraId="5F34C895" w14:textId="2D47ED14"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оформление решения межведомственной комиссии;</w:t>
      </w:r>
    </w:p>
    <w:p w14:paraId="06FFD718" w14:textId="41F40494"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составление акта обследования помещения по форме согласно приложению 2 к Положению (в случае принятия межведомственной комиссией решения о необходимости проведения обследования) и составление межведомственной комиссией на основании выводов и рекомендаций, указанных в акте, решения межведомственной комиссии. При этом решение межведомственной комиссии о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специализированной организации, проводящей обследование.</w:t>
      </w:r>
    </w:p>
    <w:p w14:paraId="1FEB7AD4" w14:textId="165B9082" w:rsidR="00B0315B" w:rsidRDefault="008E4F9A"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00B0315B">
        <w:rPr>
          <w:rFonts w:ascii="Times New Roman" w:hAnsi="Times New Roman" w:cs="Times New Roman"/>
          <w:sz w:val="28"/>
          <w:szCs w:val="28"/>
        </w:rPr>
        <w:t>. Для рассмотрения вопроса о пригодности (непригодности) помещения для проживания граждан, и многоквартирного дома аварийным и подлежащим сносу или реконструкции заявитель представляет в межведомственную комиссию следующие документы:</w:t>
      </w:r>
    </w:p>
    <w:p w14:paraId="27D3D8F4" w14:textId="55871E0D"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 (далее - заявление);</w:t>
      </w:r>
    </w:p>
    <w:p w14:paraId="0536DC7D" w14:textId="6D2962EC"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14:paraId="24B564B4" w14:textId="0574DCE5"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в отношении нежилого помещения для признания его в дальнейшем жилым помещением - проект реконструкции нежилого помещения;</w:t>
      </w:r>
    </w:p>
    <w:p w14:paraId="5DE51732" w14:textId="2B1369DF"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14:paraId="38B7AFC8" w14:textId="0D4D7298"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пункта </w:t>
      </w:r>
      <w:r w:rsidR="006E5AB7">
        <w:rPr>
          <w:rFonts w:ascii="Times New Roman" w:hAnsi="Times New Roman" w:cs="Times New Roman"/>
          <w:sz w:val="28"/>
          <w:szCs w:val="28"/>
        </w:rPr>
        <w:t>7</w:t>
      </w:r>
      <w:r>
        <w:rPr>
          <w:rFonts w:ascii="Times New Roman" w:hAnsi="Times New Roman" w:cs="Times New Roman"/>
          <w:sz w:val="28"/>
          <w:szCs w:val="28"/>
        </w:rPr>
        <w:t xml:space="preserve"> настоящего положения </w:t>
      </w:r>
      <w:r w:rsidR="00A3732A">
        <w:rPr>
          <w:rFonts w:ascii="Times New Roman" w:hAnsi="Times New Roman" w:cs="Times New Roman"/>
          <w:sz w:val="28"/>
          <w:szCs w:val="28"/>
        </w:rPr>
        <w:t xml:space="preserve">о межведомственной комиссии </w:t>
      </w:r>
      <w:r>
        <w:rPr>
          <w:rFonts w:ascii="Times New Roman" w:hAnsi="Times New Roman" w:cs="Times New Roman"/>
          <w:sz w:val="28"/>
          <w:szCs w:val="28"/>
        </w:rPr>
        <w:t>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p>
    <w:p w14:paraId="79DF6498" w14:textId="42E70135"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заявления, письма, жалобы граждан на неудовлетворительные условия проживания - по усмотрению заявителя.</w:t>
      </w:r>
    </w:p>
    <w:p w14:paraId="0A230C5D"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Заявитель несет все расходы, связанные с предоставлением необходимых документов.</w:t>
      </w:r>
    </w:p>
    <w:p w14:paraId="7D9E09E6" w14:textId="304B6EB4" w:rsidR="00B0315B" w:rsidRDefault="00B0315B" w:rsidP="00B0315B">
      <w:pPr>
        <w:pStyle w:val="a8"/>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w:t>
      </w:r>
      <w:proofErr w:type="gramEnd"/>
    </w:p>
    <w:p w14:paraId="32EEACA6" w14:textId="77777777" w:rsidR="00B0315B" w:rsidRDefault="00B0315B" w:rsidP="00B0315B">
      <w:pPr>
        <w:pStyle w:val="a8"/>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14:paraId="09622BF5" w14:textId="0CD0B55D"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Заявитель вправе представить в межведомственну</w:t>
      </w:r>
      <w:r w:rsidR="00F02689">
        <w:rPr>
          <w:rFonts w:ascii="Times New Roman" w:hAnsi="Times New Roman" w:cs="Times New Roman"/>
          <w:sz w:val="28"/>
          <w:szCs w:val="28"/>
        </w:rPr>
        <w:t xml:space="preserve">ю комиссию указанные в пункте 10 </w:t>
      </w:r>
      <w:r>
        <w:rPr>
          <w:rFonts w:ascii="Times New Roman" w:hAnsi="Times New Roman" w:cs="Times New Roman"/>
          <w:sz w:val="28"/>
          <w:szCs w:val="28"/>
        </w:rPr>
        <w:t xml:space="preserve"> настоящего положения о межведомственной комиссии документы и информацию по своей инициативе.</w:t>
      </w:r>
    </w:p>
    <w:p w14:paraId="163D0CB4" w14:textId="475D0EBC" w:rsidR="00B0315B" w:rsidRDefault="00F02689"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B0315B">
        <w:rPr>
          <w:rFonts w:ascii="Times New Roman" w:hAnsi="Times New Roman" w:cs="Times New Roman"/>
          <w:sz w:val="28"/>
          <w:szCs w:val="28"/>
        </w:rPr>
        <w:t xml:space="preserve">. В случае если заявителем выступает орган государственного надзора (контроля), указанный орган представляет в межведомственную комиссию свое заключение, после </w:t>
      </w:r>
      <w:r>
        <w:rPr>
          <w:rFonts w:ascii="Times New Roman" w:hAnsi="Times New Roman" w:cs="Times New Roman"/>
          <w:sz w:val="28"/>
          <w:szCs w:val="28"/>
        </w:rPr>
        <w:t>рассмотрения,</w:t>
      </w:r>
      <w:r w:rsidR="00B0315B">
        <w:rPr>
          <w:rFonts w:ascii="Times New Roman" w:hAnsi="Times New Roman" w:cs="Times New Roman"/>
          <w:sz w:val="28"/>
          <w:szCs w:val="28"/>
        </w:rPr>
        <w:t xml:space="preserve"> которого межведомственная комиссия предлагает собственнику помещения представить</w:t>
      </w:r>
      <w:r>
        <w:rPr>
          <w:rFonts w:ascii="Times New Roman" w:hAnsi="Times New Roman" w:cs="Times New Roman"/>
          <w:sz w:val="28"/>
          <w:szCs w:val="28"/>
        </w:rPr>
        <w:t xml:space="preserve"> документы, указанные в пункте 8</w:t>
      </w:r>
      <w:r w:rsidR="00B0315B">
        <w:rPr>
          <w:rFonts w:ascii="Times New Roman" w:hAnsi="Times New Roman" w:cs="Times New Roman"/>
          <w:sz w:val="28"/>
          <w:szCs w:val="28"/>
        </w:rPr>
        <w:t xml:space="preserve"> настоящего положения о межведомственной комиссии.</w:t>
      </w:r>
    </w:p>
    <w:p w14:paraId="3F1D1FCB" w14:textId="03E12AD4" w:rsidR="00B0315B" w:rsidRDefault="00F02689"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10</w:t>
      </w:r>
      <w:r w:rsidR="00B0315B">
        <w:rPr>
          <w:rFonts w:ascii="Times New Roman" w:hAnsi="Times New Roman" w:cs="Times New Roman"/>
          <w:sz w:val="28"/>
          <w:szCs w:val="28"/>
        </w:rPr>
        <w:t xml:space="preserve">. Межведомственная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sidR="00B0315B">
        <w:rPr>
          <w:rFonts w:ascii="Times New Roman" w:hAnsi="Times New Roman" w:cs="Times New Roman"/>
          <w:sz w:val="28"/>
          <w:szCs w:val="28"/>
        </w:rPr>
        <w:t>получает</w:t>
      </w:r>
      <w:proofErr w:type="gramEnd"/>
      <w:r w:rsidR="00B0315B">
        <w:rPr>
          <w:rFonts w:ascii="Times New Roman" w:hAnsi="Times New Roman" w:cs="Times New Roman"/>
          <w:sz w:val="28"/>
          <w:szCs w:val="28"/>
        </w:rPr>
        <w:t xml:space="preserve"> в том числе в электронной форме:</w:t>
      </w:r>
    </w:p>
    <w:p w14:paraId="5B5996BF"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а) сведения из Единого государственного реестра прав на недвижимое имущество и сделок с ним о правах на жилое помещение;</w:t>
      </w:r>
    </w:p>
    <w:p w14:paraId="16F8FBB9"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б) технический паспорт жилого помещения, а для нежилых помещений - технический план;</w:t>
      </w:r>
    </w:p>
    <w:p w14:paraId="68DDB5FB"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в) 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пункта 8 настоящего положения о межведомственной комиссии признано необходимым для принятия решения о признании жилого помещения соответствующим (не соответствующим) установленным в Положении требованиям.</w:t>
      </w:r>
    </w:p>
    <w:p w14:paraId="1C9B4CDB" w14:textId="6B8AD6A8" w:rsidR="00B0315B" w:rsidRDefault="00F02689"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11</w:t>
      </w:r>
      <w:r w:rsidR="00B0315B">
        <w:rPr>
          <w:rFonts w:ascii="Times New Roman" w:hAnsi="Times New Roman" w:cs="Times New Roman"/>
          <w:sz w:val="28"/>
          <w:szCs w:val="28"/>
        </w:rPr>
        <w:t xml:space="preserve">. </w:t>
      </w:r>
      <w:proofErr w:type="gramStart"/>
      <w:r w:rsidR="00B0315B">
        <w:rPr>
          <w:rFonts w:ascii="Times New Roman" w:hAnsi="Times New Roman" w:cs="Times New Roman"/>
          <w:sz w:val="28"/>
          <w:szCs w:val="28"/>
        </w:rPr>
        <w:t>Межведомственная комиссия рассматривает поступившее заявление или заключение органа</w:t>
      </w:r>
      <w:r w:rsidR="00EF0A10">
        <w:rPr>
          <w:rFonts w:ascii="Times New Roman" w:hAnsi="Times New Roman" w:cs="Times New Roman"/>
          <w:sz w:val="28"/>
          <w:szCs w:val="28"/>
        </w:rPr>
        <w:t xml:space="preserve"> государственного надзора (контроля), или заключение экспертизы жилого помещения</w:t>
      </w:r>
      <w:r w:rsidR="00B0315B">
        <w:rPr>
          <w:rFonts w:ascii="Times New Roman" w:hAnsi="Times New Roman" w:cs="Times New Roman"/>
          <w:sz w:val="28"/>
          <w:szCs w:val="28"/>
        </w:rPr>
        <w:t>,</w:t>
      </w:r>
      <w:r w:rsidR="00EF0A10">
        <w:rPr>
          <w:rFonts w:ascii="Times New Roman" w:hAnsi="Times New Roman" w:cs="Times New Roman"/>
          <w:sz w:val="28"/>
          <w:szCs w:val="28"/>
        </w:rPr>
        <w:t xml:space="preserve"> предусмотренные абзацем первым пункта 42 Положения,</w:t>
      </w:r>
      <w:r w:rsidR="00B0315B">
        <w:rPr>
          <w:rFonts w:ascii="Times New Roman" w:hAnsi="Times New Roman" w:cs="Times New Roman"/>
          <w:sz w:val="28"/>
          <w:szCs w:val="28"/>
        </w:rPr>
        <w:t xml:space="preserve"> в течение 30 дней с даты регистрации</w:t>
      </w:r>
      <w:r w:rsidR="00EF0A10">
        <w:rPr>
          <w:rFonts w:ascii="Times New Roman" w:hAnsi="Times New Roman" w:cs="Times New Roman"/>
          <w:sz w:val="28"/>
          <w:szCs w:val="28"/>
        </w:rPr>
        <w:t>,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w:t>
      </w:r>
      <w:proofErr w:type="gramEnd"/>
      <w:r w:rsidR="00EF0A10">
        <w:rPr>
          <w:rFonts w:ascii="Times New Roman" w:hAnsi="Times New Roman" w:cs="Times New Roman"/>
          <w:sz w:val="28"/>
          <w:szCs w:val="28"/>
        </w:rPr>
        <w:t xml:space="preserve"> (жилых помещений)</w:t>
      </w:r>
      <w:r w:rsidR="001F656F">
        <w:rPr>
          <w:rFonts w:ascii="Times New Roman" w:hAnsi="Times New Roman" w:cs="Times New Roman"/>
          <w:sz w:val="28"/>
          <w:szCs w:val="28"/>
        </w:rPr>
        <w:t xml:space="preserve"> </w:t>
      </w:r>
      <w:proofErr w:type="gramStart"/>
      <w:r w:rsidR="001F656F">
        <w:rPr>
          <w:rFonts w:ascii="Times New Roman" w:hAnsi="Times New Roman" w:cs="Times New Roman"/>
          <w:sz w:val="28"/>
          <w:szCs w:val="28"/>
        </w:rPr>
        <w:t>–в</w:t>
      </w:r>
      <w:proofErr w:type="gramEnd"/>
      <w:r w:rsidR="001F656F">
        <w:rPr>
          <w:rFonts w:ascii="Times New Roman" w:hAnsi="Times New Roman" w:cs="Times New Roman"/>
          <w:sz w:val="28"/>
          <w:szCs w:val="28"/>
        </w:rPr>
        <w:t xml:space="preserve"> течение 20 календарных дней с даты регистрации</w:t>
      </w:r>
      <w:r w:rsidR="00B0315B">
        <w:rPr>
          <w:rFonts w:ascii="Times New Roman" w:hAnsi="Times New Roman" w:cs="Times New Roman"/>
          <w:sz w:val="28"/>
          <w:szCs w:val="28"/>
        </w:rPr>
        <w:t xml:space="preserve"> и принимает одно из решений межведомственной комиссии, предусмотренных абзацем 6 пункта </w:t>
      </w:r>
      <w:r w:rsidR="006E5AB7">
        <w:rPr>
          <w:rFonts w:ascii="Times New Roman" w:hAnsi="Times New Roman" w:cs="Times New Roman"/>
          <w:sz w:val="28"/>
          <w:szCs w:val="28"/>
        </w:rPr>
        <w:t>3</w:t>
      </w:r>
      <w:r w:rsidR="00B0315B">
        <w:rPr>
          <w:rFonts w:ascii="Times New Roman" w:hAnsi="Times New Roman" w:cs="Times New Roman"/>
          <w:sz w:val="28"/>
          <w:szCs w:val="28"/>
        </w:rPr>
        <w:t xml:space="preserve"> настоящего положения о межведомственной комиссии, либо решение о проведении дополнительного обследования оцениваемого помещения.</w:t>
      </w:r>
    </w:p>
    <w:p w14:paraId="0CE02BE7" w14:textId="0900720A" w:rsidR="00B0315B" w:rsidRDefault="00F02689"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12</w:t>
      </w:r>
      <w:r w:rsidR="00B0315B">
        <w:rPr>
          <w:rFonts w:ascii="Times New Roman" w:hAnsi="Times New Roman" w:cs="Times New Roman"/>
          <w:sz w:val="28"/>
          <w:szCs w:val="28"/>
        </w:rPr>
        <w:t>. В случае обследования помещения межведомственная комиссия составляет акт обследования помещения в 3 экземплярах.</w:t>
      </w:r>
    </w:p>
    <w:p w14:paraId="0F00F531" w14:textId="59711521" w:rsidR="00B0315B" w:rsidRDefault="00F02689"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13</w:t>
      </w:r>
      <w:r w:rsidR="00B0315B">
        <w:rPr>
          <w:rFonts w:ascii="Times New Roman" w:hAnsi="Times New Roman" w:cs="Times New Roman"/>
          <w:sz w:val="28"/>
          <w:szCs w:val="28"/>
        </w:rPr>
        <w:t>. В ходе работы межведомственная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межведомственной комиссии.</w:t>
      </w:r>
    </w:p>
    <w:p w14:paraId="32CB1C16"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В этом случае срок принятия решения межведомственной комиссии переносится до получения результатов дополнительных обследований и испытаний.</w:t>
      </w:r>
    </w:p>
    <w:p w14:paraId="3501562E" w14:textId="36DECA8A" w:rsidR="00B0315B" w:rsidRDefault="00B0315B" w:rsidP="00B0315B">
      <w:pPr>
        <w:pStyle w:val="a8"/>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случае непредставления заявителем докум</w:t>
      </w:r>
      <w:r w:rsidR="00F02689">
        <w:rPr>
          <w:rFonts w:ascii="Times New Roman" w:hAnsi="Times New Roman" w:cs="Times New Roman"/>
          <w:sz w:val="28"/>
          <w:szCs w:val="28"/>
        </w:rPr>
        <w:t>ентов, предусмотренных пунктом 8</w:t>
      </w:r>
      <w:r>
        <w:rPr>
          <w:rFonts w:ascii="Times New Roman" w:hAnsi="Times New Roman" w:cs="Times New Roman"/>
          <w:sz w:val="28"/>
          <w:szCs w:val="28"/>
        </w:rPr>
        <w:t xml:space="preserve"> настоящего положения о межведомственной комиссии, и невозможности их истребования на основании межведомственных запросов с использованием единой системы межведомственного электронного </w:t>
      </w:r>
      <w:r>
        <w:rPr>
          <w:rFonts w:ascii="Times New Roman" w:hAnsi="Times New Roman" w:cs="Times New Roman"/>
          <w:sz w:val="28"/>
          <w:szCs w:val="28"/>
        </w:rPr>
        <w:lastRenderedPageBreak/>
        <w:t>взаимодействия и подключаемых к ней региональных систем межведомственного электронного взаимодействия межведомственная комиссия возвращает без рассмотрения заявление и соответствующие документы в течение 15 дней со дня истечения срока, предусмотренного пунктом 1</w:t>
      </w:r>
      <w:r w:rsidR="00F02689">
        <w:rPr>
          <w:rFonts w:ascii="Times New Roman" w:hAnsi="Times New Roman" w:cs="Times New Roman"/>
          <w:sz w:val="28"/>
          <w:szCs w:val="28"/>
        </w:rPr>
        <w:t>2</w:t>
      </w:r>
      <w:r>
        <w:rPr>
          <w:rFonts w:ascii="Times New Roman" w:hAnsi="Times New Roman" w:cs="Times New Roman"/>
          <w:sz w:val="28"/>
          <w:szCs w:val="28"/>
        </w:rPr>
        <w:t xml:space="preserve"> настоящего положения о</w:t>
      </w:r>
      <w:proofErr w:type="gramEnd"/>
      <w:r>
        <w:rPr>
          <w:rFonts w:ascii="Times New Roman" w:hAnsi="Times New Roman" w:cs="Times New Roman"/>
          <w:sz w:val="28"/>
          <w:szCs w:val="28"/>
        </w:rPr>
        <w:t xml:space="preserve"> межведомственной комиссии.</w:t>
      </w:r>
    </w:p>
    <w:p w14:paraId="0F53E28E" w14:textId="3417628C"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w:t>
      </w:r>
      <w:r w:rsidR="00F02689">
        <w:rPr>
          <w:rFonts w:ascii="Times New Roman" w:hAnsi="Times New Roman" w:cs="Times New Roman"/>
          <w:sz w:val="28"/>
          <w:szCs w:val="28"/>
        </w:rPr>
        <w:t>4</w:t>
      </w:r>
      <w:r>
        <w:rPr>
          <w:rFonts w:ascii="Times New Roman" w:hAnsi="Times New Roman" w:cs="Times New Roman"/>
          <w:sz w:val="28"/>
          <w:szCs w:val="28"/>
        </w:rPr>
        <w:t>. Решение межведомственной комиссии направляется в соответствующий федеральный орган исполнительной власти, администрацию Шпаковского муниципального округа Ставропольского края (далее - Администрация).</w:t>
      </w:r>
    </w:p>
    <w:p w14:paraId="20270BC6" w14:textId="2D68419E"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15</w:t>
      </w:r>
      <w:r w:rsidR="00B0315B">
        <w:rPr>
          <w:rFonts w:ascii="Times New Roman" w:hAnsi="Times New Roman" w:cs="Times New Roman"/>
          <w:sz w:val="28"/>
          <w:szCs w:val="28"/>
        </w:rPr>
        <w:t xml:space="preserve">. </w:t>
      </w:r>
      <w:proofErr w:type="gramStart"/>
      <w:r w:rsidR="00B0315B">
        <w:rPr>
          <w:rFonts w:ascii="Times New Roman" w:hAnsi="Times New Roman" w:cs="Times New Roman"/>
          <w:sz w:val="28"/>
          <w:szCs w:val="28"/>
        </w:rPr>
        <w:t>Межведомственная комиссия в 5-дневный срок со дня принятия решения, предусмотренного пунктом 49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w:t>
      </w:r>
      <w:r w:rsidR="00F02689">
        <w:rPr>
          <w:rFonts w:ascii="Times New Roman" w:hAnsi="Times New Roman" w:cs="Times New Roman"/>
          <w:sz w:val="28"/>
          <w:szCs w:val="28"/>
        </w:rPr>
        <w:t>й сети «Интернет»</w:t>
      </w:r>
      <w:r w:rsidR="00B0315B">
        <w:rPr>
          <w:rFonts w:ascii="Times New Roman" w:hAnsi="Times New Roman" w:cs="Times New Roman"/>
          <w:sz w:val="28"/>
          <w:szCs w:val="28"/>
        </w:rPr>
        <w:t>, включая единый портал или региональный портал государственных и муниципальных услуг (при его наличии), по 1 экземпляру распоряжения, принятому в соответствии с пунктом 49 Положения и заключения комиссии заявителю, а</w:t>
      </w:r>
      <w:proofErr w:type="gramEnd"/>
      <w:r w:rsidR="00B0315B">
        <w:rPr>
          <w:rFonts w:ascii="Times New Roman" w:hAnsi="Times New Roman" w:cs="Times New Roman"/>
          <w:sz w:val="28"/>
          <w:szCs w:val="28"/>
        </w:rPr>
        <w:t xml:space="preserve">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14:paraId="14FB6886" w14:textId="7EE3716C"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16</w:t>
      </w:r>
      <w:r w:rsidR="00B0315B">
        <w:rPr>
          <w:rFonts w:ascii="Times New Roman" w:hAnsi="Times New Roman" w:cs="Times New Roman"/>
          <w:sz w:val="28"/>
          <w:szCs w:val="28"/>
        </w:rPr>
        <w:t xml:space="preserve">. </w:t>
      </w:r>
      <w:proofErr w:type="gramStart"/>
      <w:r w:rsidR="00B0315B">
        <w:rPr>
          <w:rFonts w:ascii="Times New Roman" w:hAnsi="Times New Roman" w:cs="Times New Roman"/>
          <w:sz w:val="28"/>
          <w:szCs w:val="28"/>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пунктом 36 Положения, решение, предусмотренное абзацем 6 пункта </w:t>
      </w:r>
      <w:r>
        <w:rPr>
          <w:rFonts w:ascii="Times New Roman" w:hAnsi="Times New Roman" w:cs="Times New Roman"/>
          <w:sz w:val="28"/>
          <w:szCs w:val="28"/>
        </w:rPr>
        <w:t>3</w:t>
      </w:r>
      <w:r w:rsidR="00B0315B">
        <w:rPr>
          <w:rFonts w:ascii="Times New Roman" w:hAnsi="Times New Roman" w:cs="Times New Roman"/>
          <w:sz w:val="28"/>
          <w:szCs w:val="28"/>
        </w:rPr>
        <w:t xml:space="preserve"> настоящего положения, направляется в соответствующий федеральный орган исполнительной власти, орган исполнительной</w:t>
      </w:r>
      <w:proofErr w:type="gramEnd"/>
      <w:r w:rsidR="00B0315B">
        <w:rPr>
          <w:rFonts w:ascii="Times New Roman" w:hAnsi="Times New Roman" w:cs="Times New Roman"/>
          <w:sz w:val="28"/>
          <w:szCs w:val="28"/>
        </w:rPr>
        <w:t xml:space="preserve"> власти субъекта Российской Федерации, орган местного самоуправления, собственнику жилья и заявителю не позднее рабочего дня, следующего за днем оформления решения.</w:t>
      </w:r>
    </w:p>
    <w:p w14:paraId="0BE59BFF" w14:textId="75B8B8C5"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17</w:t>
      </w:r>
      <w:r w:rsidR="00B0315B">
        <w:rPr>
          <w:rFonts w:ascii="Times New Roman" w:hAnsi="Times New Roman" w:cs="Times New Roman"/>
          <w:sz w:val="28"/>
          <w:szCs w:val="28"/>
        </w:rPr>
        <w:t xml:space="preserve">. </w:t>
      </w:r>
      <w:proofErr w:type="gramStart"/>
      <w:r w:rsidR="00B0315B">
        <w:rPr>
          <w:rFonts w:ascii="Times New Roman" w:hAnsi="Times New Roman" w:cs="Times New Roman"/>
          <w:sz w:val="28"/>
          <w:szCs w:val="28"/>
        </w:rPr>
        <w:t>Отдельные занимаемые инвалидами жилые помещения (комната, квартира) могут быть признаны межведомственной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w:t>
      </w:r>
      <w:proofErr w:type="gramEnd"/>
      <w:r w:rsidR="00B0315B">
        <w:rPr>
          <w:rFonts w:ascii="Times New Roman" w:hAnsi="Times New Roman" w:cs="Times New Roman"/>
          <w:sz w:val="28"/>
          <w:szCs w:val="28"/>
        </w:rPr>
        <w:t xml:space="preserve">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9 июля 2016 г. </w:t>
      </w:r>
      <w:r>
        <w:rPr>
          <w:rFonts w:ascii="Times New Roman" w:hAnsi="Times New Roman" w:cs="Times New Roman"/>
          <w:sz w:val="28"/>
          <w:szCs w:val="28"/>
        </w:rPr>
        <w:t>№</w:t>
      </w:r>
      <w:r w:rsidR="006E5AB7">
        <w:rPr>
          <w:rFonts w:ascii="Times New Roman" w:hAnsi="Times New Roman" w:cs="Times New Roman"/>
          <w:sz w:val="28"/>
          <w:szCs w:val="28"/>
        </w:rPr>
        <w:t xml:space="preserve"> 649 «</w:t>
      </w:r>
      <w:r w:rsidR="00B0315B">
        <w:rPr>
          <w:rFonts w:ascii="Times New Roman" w:hAnsi="Times New Roman" w:cs="Times New Roman"/>
          <w:sz w:val="28"/>
          <w:szCs w:val="28"/>
        </w:rPr>
        <w:t>О мерах по приспособлению жилых помещений и общего имущества в многоквартирном доме с учетом потребностей инвалидов</w:t>
      </w:r>
      <w:r w:rsidR="006E5AB7">
        <w:rPr>
          <w:rFonts w:ascii="Times New Roman" w:hAnsi="Times New Roman" w:cs="Times New Roman"/>
          <w:sz w:val="28"/>
          <w:szCs w:val="28"/>
        </w:rPr>
        <w:t>»</w:t>
      </w:r>
      <w:r w:rsidR="00B0315B">
        <w:rPr>
          <w:rFonts w:ascii="Times New Roman" w:hAnsi="Times New Roman" w:cs="Times New Roman"/>
          <w:sz w:val="28"/>
          <w:szCs w:val="28"/>
        </w:rPr>
        <w:t xml:space="preserve">. Межведомственная комиссия оформляет в 3 экземплярах решение и в 5-дневный срок направляет </w:t>
      </w:r>
      <w:r w:rsidR="006E5AB7">
        <w:rPr>
          <w:rFonts w:ascii="Times New Roman" w:hAnsi="Times New Roman" w:cs="Times New Roman"/>
          <w:sz w:val="28"/>
          <w:szCs w:val="28"/>
        </w:rPr>
        <w:t>по одному</w:t>
      </w:r>
      <w:r w:rsidR="00B0315B">
        <w:rPr>
          <w:rFonts w:ascii="Times New Roman" w:hAnsi="Times New Roman" w:cs="Times New Roman"/>
          <w:sz w:val="28"/>
          <w:szCs w:val="28"/>
        </w:rPr>
        <w:t xml:space="preserve"> экземпляр</w:t>
      </w:r>
      <w:r w:rsidR="006E5AB7">
        <w:rPr>
          <w:rFonts w:ascii="Times New Roman" w:hAnsi="Times New Roman" w:cs="Times New Roman"/>
          <w:sz w:val="28"/>
          <w:szCs w:val="28"/>
        </w:rPr>
        <w:t>у</w:t>
      </w:r>
      <w:r w:rsidR="00B0315B">
        <w:rPr>
          <w:rFonts w:ascii="Times New Roman" w:hAnsi="Times New Roman" w:cs="Times New Roman"/>
          <w:sz w:val="28"/>
          <w:szCs w:val="28"/>
        </w:rPr>
        <w:t xml:space="preserve"> в соответствующий федеральный орган исполнительной власти</w:t>
      </w:r>
      <w:r w:rsidR="006E5AB7">
        <w:rPr>
          <w:rFonts w:ascii="Times New Roman" w:hAnsi="Times New Roman" w:cs="Times New Roman"/>
          <w:sz w:val="28"/>
          <w:szCs w:val="28"/>
        </w:rPr>
        <w:t xml:space="preserve">, </w:t>
      </w:r>
      <w:r w:rsidR="006E5AB7">
        <w:rPr>
          <w:rFonts w:ascii="Times New Roman" w:hAnsi="Times New Roman" w:cs="Times New Roman"/>
          <w:sz w:val="28"/>
          <w:szCs w:val="28"/>
        </w:rPr>
        <w:lastRenderedPageBreak/>
        <w:t>Администрацию</w:t>
      </w:r>
      <w:r w:rsidR="00046B82">
        <w:rPr>
          <w:rFonts w:ascii="Times New Roman" w:hAnsi="Times New Roman" w:cs="Times New Roman"/>
          <w:sz w:val="28"/>
          <w:szCs w:val="28"/>
        </w:rPr>
        <w:t>,</w:t>
      </w:r>
      <w:r w:rsidR="00B0315B">
        <w:rPr>
          <w:rFonts w:ascii="Times New Roman" w:hAnsi="Times New Roman" w:cs="Times New Roman"/>
          <w:sz w:val="28"/>
          <w:szCs w:val="28"/>
        </w:rPr>
        <w:t xml:space="preserve"> заявителю</w:t>
      </w:r>
      <w:r w:rsidR="00046B82">
        <w:rPr>
          <w:rFonts w:ascii="Times New Roman" w:hAnsi="Times New Roman" w:cs="Times New Roman"/>
          <w:sz w:val="28"/>
          <w:szCs w:val="28"/>
        </w:rPr>
        <w:t xml:space="preserve"> и</w:t>
      </w:r>
      <w:r w:rsidR="00B0315B">
        <w:rPr>
          <w:rFonts w:ascii="Times New Roman" w:hAnsi="Times New Roman" w:cs="Times New Roman"/>
          <w:sz w:val="28"/>
          <w:szCs w:val="28"/>
        </w:rPr>
        <w:t xml:space="preserve"> </w:t>
      </w:r>
      <w:r w:rsidR="00046B82">
        <w:rPr>
          <w:rFonts w:ascii="Times New Roman" w:hAnsi="Times New Roman" w:cs="Times New Roman"/>
          <w:sz w:val="28"/>
          <w:szCs w:val="28"/>
        </w:rPr>
        <w:t>один</w:t>
      </w:r>
      <w:r w:rsidR="00B0315B">
        <w:rPr>
          <w:rFonts w:ascii="Times New Roman" w:hAnsi="Times New Roman" w:cs="Times New Roman"/>
          <w:sz w:val="28"/>
          <w:szCs w:val="28"/>
        </w:rPr>
        <w:t xml:space="preserve"> экземпляр остается в деле, сформированном межведомственной комиссией.</w:t>
      </w:r>
    </w:p>
    <w:p w14:paraId="029E4BC6" w14:textId="77777777" w:rsidR="00B0315B" w:rsidRDefault="00B0315B" w:rsidP="00B0315B">
      <w:pPr>
        <w:pStyle w:val="a8"/>
        <w:jc w:val="both"/>
        <w:rPr>
          <w:rFonts w:ascii="Times New Roman" w:hAnsi="Times New Roman" w:cs="Times New Roman"/>
          <w:sz w:val="28"/>
          <w:szCs w:val="28"/>
        </w:rPr>
      </w:pPr>
    </w:p>
    <w:p w14:paraId="3BD6C804" w14:textId="3523C93A" w:rsidR="00B0315B" w:rsidRDefault="00B0315B" w:rsidP="00B0315B">
      <w:pPr>
        <w:pStyle w:val="a8"/>
        <w:jc w:val="center"/>
        <w:rPr>
          <w:rFonts w:ascii="Times New Roman" w:hAnsi="Times New Roman" w:cs="Times New Roman"/>
          <w:sz w:val="28"/>
          <w:szCs w:val="28"/>
        </w:rPr>
      </w:pPr>
      <w:r>
        <w:rPr>
          <w:rFonts w:ascii="Times New Roman" w:hAnsi="Times New Roman" w:cs="Times New Roman"/>
          <w:bCs/>
          <w:sz w:val="28"/>
          <w:szCs w:val="28"/>
          <w:lang w:val="en-US"/>
        </w:rPr>
        <w:t>V</w:t>
      </w:r>
      <w:r w:rsidRPr="00DF64E5">
        <w:rPr>
          <w:rFonts w:ascii="Times New Roman" w:hAnsi="Times New Roman" w:cs="Times New Roman"/>
          <w:bCs/>
          <w:sz w:val="28"/>
          <w:szCs w:val="28"/>
        </w:rPr>
        <w:t xml:space="preserve">. </w:t>
      </w:r>
      <w:r>
        <w:rPr>
          <w:rFonts w:ascii="Times New Roman" w:hAnsi="Times New Roman" w:cs="Times New Roman"/>
          <w:sz w:val="28"/>
          <w:szCs w:val="28"/>
        </w:rPr>
        <w:t>Руководство и организация деятельности межведомственной комиссии</w:t>
      </w:r>
    </w:p>
    <w:p w14:paraId="3EC79D83" w14:textId="2D56A70A" w:rsidR="00B0315B" w:rsidRDefault="00B0315B" w:rsidP="00B0315B">
      <w:pPr>
        <w:pStyle w:val="ConsPlusTitle"/>
        <w:ind w:firstLine="709"/>
        <w:jc w:val="center"/>
        <w:outlineLvl w:val="1"/>
        <w:rPr>
          <w:rFonts w:ascii="Times New Roman" w:hAnsi="Times New Roman" w:cs="Times New Roman"/>
          <w:b w:val="0"/>
          <w:bCs/>
          <w:sz w:val="28"/>
          <w:szCs w:val="28"/>
        </w:rPr>
      </w:pPr>
    </w:p>
    <w:p w14:paraId="31BE05C7" w14:textId="0FFD079C"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w:t>
      </w:r>
      <w:r w:rsidR="00955A43">
        <w:rPr>
          <w:rFonts w:ascii="Times New Roman" w:hAnsi="Times New Roman" w:cs="Times New Roman"/>
          <w:sz w:val="28"/>
          <w:szCs w:val="28"/>
        </w:rPr>
        <w:t>8</w:t>
      </w:r>
      <w:r>
        <w:rPr>
          <w:rFonts w:ascii="Times New Roman" w:hAnsi="Times New Roman" w:cs="Times New Roman"/>
          <w:sz w:val="28"/>
          <w:szCs w:val="28"/>
        </w:rPr>
        <w:t>. Межведомственную комиссию возглавляет председатель межведомственной комиссии.</w:t>
      </w:r>
    </w:p>
    <w:p w14:paraId="61F074AA" w14:textId="0A045475"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19</w:t>
      </w:r>
      <w:r w:rsidR="00B0315B">
        <w:rPr>
          <w:rFonts w:ascii="Times New Roman" w:hAnsi="Times New Roman" w:cs="Times New Roman"/>
          <w:sz w:val="28"/>
          <w:szCs w:val="28"/>
        </w:rPr>
        <w:t>. Председатель межведомственной комиссии:</w:t>
      </w:r>
    </w:p>
    <w:p w14:paraId="60B881A3"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осуществляет оперативное руководство работой межведомственной комиссии;</w:t>
      </w:r>
    </w:p>
    <w:p w14:paraId="215228ED"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утверждает повестку дня заседаний межведомственной комиссии;</w:t>
      </w:r>
    </w:p>
    <w:p w14:paraId="67F8D659"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организует оповещение членов межведомственной комиссии и собственника жилого помещения о дате и времени проведения очередного заседания межведомственной комиссии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3 дня до него;</w:t>
      </w:r>
    </w:p>
    <w:p w14:paraId="504414C2" w14:textId="77777777"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в пределах компетенции межведомственной комиссии направляет соответствующие запросы в учреждения, организации, на предприятия и должностным лицам.</w:t>
      </w:r>
    </w:p>
    <w:p w14:paraId="5EDD3D0D" w14:textId="488D6599"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20</w:t>
      </w:r>
      <w:r w:rsidR="00B0315B">
        <w:rPr>
          <w:rFonts w:ascii="Times New Roman" w:hAnsi="Times New Roman" w:cs="Times New Roman"/>
          <w:sz w:val="28"/>
          <w:szCs w:val="28"/>
        </w:rPr>
        <w:t>. Делопроизводство межведомственной комиссии, в том числе оформление протоколов заседаний, актов, решений межведомственной комиссии, направление решения межведомственной комиссии в соответствующий федераль</w:t>
      </w:r>
      <w:r>
        <w:rPr>
          <w:rFonts w:ascii="Times New Roman" w:hAnsi="Times New Roman" w:cs="Times New Roman"/>
          <w:sz w:val="28"/>
          <w:szCs w:val="28"/>
        </w:rPr>
        <w:t>ный орган исполнительной власти и</w:t>
      </w:r>
      <w:r w:rsidR="00B0315B">
        <w:rPr>
          <w:rFonts w:ascii="Times New Roman" w:hAnsi="Times New Roman" w:cs="Times New Roman"/>
          <w:sz w:val="28"/>
          <w:szCs w:val="28"/>
        </w:rPr>
        <w:t xml:space="preserve"> Администрацию осуществляет секретарь межведомственной комиссии.</w:t>
      </w:r>
    </w:p>
    <w:p w14:paraId="687C0F1C" w14:textId="5097E9CF"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21</w:t>
      </w:r>
      <w:r w:rsidR="00B0315B">
        <w:rPr>
          <w:rFonts w:ascii="Times New Roman" w:hAnsi="Times New Roman" w:cs="Times New Roman"/>
          <w:sz w:val="28"/>
          <w:szCs w:val="28"/>
        </w:rPr>
        <w:t>. Члены межведомственной комиссии несут ответственность за принятые решения в соответствии с действующим законодательством.</w:t>
      </w:r>
    </w:p>
    <w:p w14:paraId="7A5C9AE2" w14:textId="1C88720B"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22</w:t>
      </w:r>
      <w:r w:rsidR="00B0315B">
        <w:rPr>
          <w:rFonts w:ascii="Times New Roman" w:hAnsi="Times New Roman" w:cs="Times New Roman"/>
          <w:sz w:val="28"/>
          <w:szCs w:val="28"/>
        </w:rPr>
        <w:t>. Персональный состав межведомственной комиссии может дополняться и изменяться по согласованию с руководством организаций, участвующих в межведомственной комиссии.</w:t>
      </w:r>
    </w:p>
    <w:p w14:paraId="0BC578F5" w14:textId="77777777" w:rsidR="00B0315B" w:rsidRDefault="00B0315B" w:rsidP="00B0315B">
      <w:pPr>
        <w:pStyle w:val="ConsPlusTitle"/>
        <w:ind w:firstLine="709"/>
        <w:jc w:val="center"/>
        <w:outlineLvl w:val="1"/>
        <w:rPr>
          <w:rFonts w:ascii="Times New Roman" w:hAnsi="Times New Roman" w:cs="Times New Roman"/>
          <w:b w:val="0"/>
          <w:bCs/>
          <w:sz w:val="28"/>
          <w:szCs w:val="28"/>
        </w:rPr>
      </w:pPr>
    </w:p>
    <w:p w14:paraId="0DA37669" w14:textId="55672A01" w:rsidR="00B0315B" w:rsidRDefault="00B0315B" w:rsidP="00B0315B">
      <w:pPr>
        <w:pStyle w:val="ConsPlusTitle"/>
        <w:ind w:firstLine="709"/>
        <w:jc w:val="center"/>
        <w:outlineLvl w:val="1"/>
        <w:rPr>
          <w:rFonts w:ascii="Times New Roman" w:hAnsi="Times New Roman" w:cs="Times New Roman"/>
          <w:sz w:val="28"/>
          <w:szCs w:val="28"/>
        </w:rPr>
      </w:pPr>
      <w:r>
        <w:rPr>
          <w:rFonts w:ascii="Times New Roman" w:hAnsi="Times New Roman" w:cs="Times New Roman"/>
          <w:b w:val="0"/>
          <w:bCs/>
          <w:sz w:val="28"/>
          <w:szCs w:val="28"/>
          <w:lang w:val="en-US"/>
        </w:rPr>
        <w:t>VI</w:t>
      </w:r>
      <w:r w:rsidRPr="00DF64E5">
        <w:rPr>
          <w:rFonts w:ascii="Times New Roman" w:hAnsi="Times New Roman" w:cs="Times New Roman"/>
          <w:b w:val="0"/>
          <w:bCs/>
          <w:sz w:val="28"/>
          <w:szCs w:val="28"/>
        </w:rPr>
        <w:t xml:space="preserve">. </w:t>
      </w:r>
      <w:r w:rsidRPr="00B0315B">
        <w:rPr>
          <w:rFonts w:ascii="Times New Roman" w:hAnsi="Times New Roman" w:cs="Times New Roman"/>
          <w:b w:val="0"/>
          <w:sz w:val="28"/>
          <w:szCs w:val="28"/>
        </w:rPr>
        <w:t>Регламент</w:t>
      </w:r>
      <w:r>
        <w:rPr>
          <w:rFonts w:ascii="Times New Roman" w:hAnsi="Times New Roman" w:cs="Times New Roman"/>
          <w:sz w:val="28"/>
          <w:szCs w:val="28"/>
        </w:rPr>
        <w:t xml:space="preserve"> </w:t>
      </w:r>
      <w:r w:rsidRPr="00B0315B">
        <w:rPr>
          <w:rFonts w:ascii="Times New Roman" w:hAnsi="Times New Roman" w:cs="Times New Roman"/>
          <w:b w:val="0"/>
          <w:sz w:val="28"/>
          <w:szCs w:val="28"/>
        </w:rPr>
        <w:t>деятельности</w:t>
      </w:r>
      <w:r>
        <w:rPr>
          <w:rFonts w:ascii="Times New Roman" w:hAnsi="Times New Roman" w:cs="Times New Roman"/>
          <w:sz w:val="28"/>
          <w:szCs w:val="28"/>
        </w:rPr>
        <w:t xml:space="preserve"> </w:t>
      </w:r>
      <w:r w:rsidRPr="00B0315B">
        <w:rPr>
          <w:rFonts w:ascii="Times New Roman" w:hAnsi="Times New Roman" w:cs="Times New Roman"/>
          <w:b w:val="0"/>
          <w:sz w:val="28"/>
          <w:szCs w:val="28"/>
        </w:rPr>
        <w:t>межведомственной</w:t>
      </w:r>
      <w:r>
        <w:rPr>
          <w:rFonts w:ascii="Times New Roman" w:hAnsi="Times New Roman" w:cs="Times New Roman"/>
          <w:sz w:val="28"/>
          <w:szCs w:val="28"/>
        </w:rPr>
        <w:t xml:space="preserve"> </w:t>
      </w:r>
      <w:r w:rsidRPr="00B0315B">
        <w:rPr>
          <w:rFonts w:ascii="Times New Roman" w:hAnsi="Times New Roman" w:cs="Times New Roman"/>
          <w:b w:val="0"/>
          <w:sz w:val="28"/>
          <w:szCs w:val="28"/>
        </w:rPr>
        <w:t>комиссии</w:t>
      </w:r>
    </w:p>
    <w:p w14:paraId="53026273" w14:textId="77777777" w:rsidR="00B0315B" w:rsidRDefault="00B0315B" w:rsidP="00B0315B">
      <w:pPr>
        <w:pStyle w:val="a8"/>
        <w:jc w:val="both"/>
        <w:rPr>
          <w:rFonts w:ascii="Times New Roman" w:hAnsi="Times New Roman" w:cs="Times New Roman"/>
          <w:sz w:val="28"/>
          <w:szCs w:val="28"/>
        </w:rPr>
      </w:pPr>
    </w:p>
    <w:p w14:paraId="1D87BA7C" w14:textId="42F91D91"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w:t>
      </w:r>
      <w:r w:rsidR="00955A43">
        <w:rPr>
          <w:rFonts w:ascii="Times New Roman" w:hAnsi="Times New Roman" w:cs="Times New Roman"/>
          <w:sz w:val="28"/>
          <w:szCs w:val="28"/>
        </w:rPr>
        <w:t>3</w:t>
      </w:r>
      <w:r>
        <w:rPr>
          <w:rFonts w:ascii="Times New Roman" w:hAnsi="Times New Roman" w:cs="Times New Roman"/>
          <w:sz w:val="28"/>
          <w:szCs w:val="28"/>
        </w:rPr>
        <w:t>. Заседания межведомственной комиссии проводятся при наличии поступивших к рассмотрению заявлений.</w:t>
      </w:r>
    </w:p>
    <w:p w14:paraId="721CFF12" w14:textId="1421A612" w:rsidR="00EB4D95" w:rsidRPr="00BB74EA" w:rsidRDefault="00955A43" w:rsidP="00EB4D9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w:t>
      </w:r>
      <w:r w:rsidR="00B0315B">
        <w:rPr>
          <w:rFonts w:ascii="Times New Roman" w:hAnsi="Times New Roman" w:cs="Times New Roman"/>
          <w:sz w:val="28"/>
          <w:szCs w:val="28"/>
        </w:rPr>
        <w:t>. Заседание межведомственной комиссии считается правомочным, если на нем присутствует не менее половины членов.</w:t>
      </w:r>
      <w:r w:rsidR="001F656F" w:rsidRPr="001F656F">
        <w:rPr>
          <w:rFonts w:ascii="Times New Roman" w:hAnsi="Times New Roman" w:cs="Times New Roman"/>
          <w:sz w:val="28"/>
          <w:szCs w:val="28"/>
        </w:rPr>
        <w:t xml:space="preserve"> </w:t>
      </w:r>
      <w:r w:rsidR="001F656F" w:rsidRPr="00BB74EA">
        <w:rPr>
          <w:rFonts w:ascii="Times New Roman" w:hAnsi="Times New Roman" w:cs="Times New Roman"/>
          <w:sz w:val="28"/>
          <w:szCs w:val="28"/>
        </w:rPr>
        <w:t>Комиссия правомочна принимать решение (имеет кворум), если в заседании комиссии принимают участие не менее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 комиссии.</w:t>
      </w:r>
      <w:r w:rsidR="00EB4D95" w:rsidRPr="00EB4D95">
        <w:rPr>
          <w:rFonts w:ascii="Times New Roman" w:hAnsi="Times New Roman" w:cs="Times New Roman"/>
          <w:sz w:val="28"/>
          <w:szCs w:val="28"/>
        </w:rPr>
        <w:t xml:space="preserve"> </w:t>
      </w:r>
    </w:p>
    <w:p w14:paraId="44C91013" w14:textId="6E6BA682"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25</w:t>
      </w:r>
      <w:r w:rsidR="00B0315B">
        <w:rPr>
          <w:rFonts w:ascii="Times New Roman" w:hAnsi="Times New Roman" w:cs="Times New Roman"/>
          <w:sz w:val="28"/>
          <w:szCs w:val="28"/>
        </w:rPr>
        <w:t>. Заседание межведомственной комиссии проводит ее председатель.</w:t>
      </w:r>
    </w:p>
    <w:p w14:paraId="707A8716" w14:textId="318997A9"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26</w:t>
      </w:r>
      <w:r w:rsidR="00B0315B">
        <w:rPr>
          <w:rFonts w:ascii="Times New Roman" w:hAnsi="Times New Roman" w:cs="Times New Roman"/>
          <w:sz w:val="28"/>
          <w:szCs w:val="28"/>
        </w:rPr>
        <w:t>. В случае отсутствия председателя межведомственной комиссии обязанности и полномочия председателя межведомственной комиссии исполняет заместитель председателя межведомственной комиссии.</w:t>
      </w:r>
    </w:p>
    <w:p w14:paraId="279D3D32" w14:textId="44E75E08"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27</w:t>
      </w:r>
      <w:r w:rsidR="00B0315B">
        <w:rPr>
          <w:rFonts w:ascii="Times New Roman" w:hAnsi="Times New Roman" w:cs="Times New Roman"/>
          <w:sz w:val="28"/>
          <w:szCs w:val="28"/>
        </w:rPr>
        <w:t xml:space="preserve">. При невозможности присутствия члена комиссии на заседании, руководитель соответствующего органа вправе делегировать приказом, </w:t>
      </w:r>
      <w:r w:rsidR="00B0315B">
        <w:rPr>
          <w:rFonts w:ascii="Times New Roman" w:hAnsi="Times New Roman" w:cs="Times New Roman"/>
          <w:sz w:val="28"/>
          <w:szCs w:val="28"/>
        </w:rPr>
        <w:lastRenderedPageBreak/>
        <w:t>распоряжением или иным распорядительным документом полномочия другому сотруднику.</w:t>
      </w:r>
    </w:p>
    <w:p w14:paraId="564177B6" w14:textId="2CD0B130"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28</w:t>
      </w:r>
      <w:r w:rsidR="00B0315B">
        <w:rPr>
          <w:rFonts w:ascii="Times New Roman" w:hAnsi="Times New Roman" w:cs="Times New Roman"/>
          <w:sz w:val="28"/>
          <w:szCs w:val="28"/>
        </w:rPr>
        <w:t>. К работе в межведомственной комиссии привлекается с правом совещательного голоса собственник жилого помещения (уполномоченное им лицо).</w:t>
      </w:r>
    </w:p>
    <w:p w14:paraId="289A6513" w14:textId="198B2111"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29</w:t>
      </w:r>
      <w:r w:rsidR="00B0315B">
        <w:rPr>
          <w:rFonts w:ascii="Times New Roman" w:hAnsi="Times New Roman" w:cs="Times New Roman"/>
          <w:sz w:val="28"/>
          <w:szCs w:val="28"/>
        </w:rPr>
        <w:t>.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межведомственной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В состав межведомственной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w:t>
      </w:r>
      <w:r w:rsidR="00046B82">
        <w:rPr>
          <w:rFonts w:ascii="Times New Roman" w:hAnsi="Times New Roman" w:cs="Times New Roman"/>
          <w:sz w:val="28"/>
          <w:szCs w:val="28"/>
        </w:rPr>
        <w:t xml:space="preserve">учреждению), </w:t>
      </w:r>
      <w:r w:rsidR="00B0315B">
        <w:rPr>
          <w:rFonts w:ascii="Times New Roman" w:hAnsi="Times New Roman" w:cs="Times New Roman"/>
          <w:sz w:val="28"/>
          <w:szCs w:val="28"/>
        </w:rPr>
        <w:t>оцениваемое имущество принадлежит на соответствующем вещном праве.</w:t>
      </w:r>
    </w:p>
    <w:p w14:paraId="3B2F32D4" w14:textId="58902E62" w:rsidR="00EB4D95" w:rsidRPr="00D843EE" w:rsidRDefault="00B0315B" w:rsidP="00EB4D95">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00955A43">
        <w:rPr>
          <w:rFonts w:ascii="Times New Roman" w:hAnsi="Times New Roman" w:cs="Times New Roman"/>
          <w:sz w:val="28"/>
          <w:szCs w:val="28"/>
        </w:rPr>
        <w:t>0</w:t>
      </w:r>
      <w:r>
        <w:rPr>
          <w:rFonts w:ascii="Times New Roman" w:hAnsi="Times New Roman" w:cs="Times New Roman"/>
          <w:sz w:val="28"/>
          <w:szCs w:val="28"/>
        </w:rPr>
        <w:t>. Решение межведомственной комиссии принимается большинством голосов ч</w:t>
      </w:r>
      <w:r w:rsidR="00EB4D95">
        <w:rPr>
          <w:rFonts w:ascii="Times New Roman" w:hAnsi="Times New Roman" w:cs="Times New Roman"/>
          <w:sz w:val="28"/>
          <w:szCs w:val="28"/>
        </w:rPr>
        <w:t>ленов межведомственной комиссии</w:t>
      </w:r>
      <w:r>
        <w:rPr>
          <w:rFonts w:ascii="Times New Roman" w:hAnsi="Times New Roman" w:cs="Times New Roman"/>
          <w:sz w:val="28"/>
          <w:szCs w:val="28"/>
        </w:rPr>
        <w:t xml:space="preserve"> </w:t>
      </w:r>
      <w:r w:rsidR="00EB4D95" w:rsidRPr="00D843EE">
        <w:rPr>
          <w:rFonts w:ascii="Times New Roman" w:hAnsi="Times New Roman" w:cs="Times New Roman"/>
          <w:sz w:val="28"/>
          <w:szCs w:val="28"/>
        </w:rPr>
        <w:t>и оформляется в виде заключения в 3 экземплярах с указанием соответствующих оснований принятия решения</w:t>
      </w:r>
      <w:r w:rsidR="00EB4D95">
        <w:rPr>
          <w:rFonts w:ascii="Times New Roman" w:hAnsi="Times New Roman" w:cs="Times New Roman"/>
          <w:sz w:val="28"/>
          <w:szCs w:val="28"/>
        </w:rPr>
        <w:t>. Е</w:t>
      </w:r>
      <w:r>
        <w:rPr>
          <w:rFonts w:ascii="Times New Roman" w:hAnsi="Times New Roman" w:cs="Times New Roman"/>
          <w:sz w:val="28"/>
          <w:szCs w:val="28"/>
        </w:rPr>
        <w:t xml:space="preserve">сли число голосов </w:t>
      </w:r>
      <w:r w:rsidR="00046B82">
        <w:rPr>
          <w:rFonts w:ascii="Times New Roman" w:hAnsi="Times New Roman" w:cs="Times New Roman"/>
          <w:sz w:val="28"/>
          <w:szCs w:val="28"/>
        </w:rPr>
        <w:t>«</w:t>
      </w:r>
      <w:r>
        <w:rPr>
          <w:rFonts w:ascii="Times New Roman" w:hAnsi="Times New Roman" w:cs="Times New Roman"/>
          <w:sz w:val="28"/>
          <w:szCs w:val="28"/>
        </w:rPr>
        <w:t>за</w:t>
      </w:r>
      <w:r w:rsidR="00046B82">
        <w:rPr>
          <w:rFonts w:ascii="Times New Roman" w:hAnsi="Times New Roman" w:cs="Times New Roman"/>
          <w:sz w:val="28"/>
          <w:szCs w:val="28"/>
        </w:rPr>
        <w:t>» и «</w:t>
      </w:r>
      <w:r>
        <w:rPr>
          <w:rFonts w:ascii="Times New Roman" w:hAnsi="Times New Roman" w:cs="Times New Roman"/>
          <w:sz w:val="28"/>
          <w:szCs w:val="28"/>
        </w:rPr>
        <w:t>против</w:t>
      </w:r>
      <w:r w:rsidR="00046B82">
        <w:rPr>
          <w:rFonts w:ascii="Times New Roman" w:hAnsi="Times New Roman" w:cs="Times New Roman"/>
          <w:sz w:val="28"/>
          <w:szCs w:val="28"/>
        </w:rPr>
        <w:t>»</w:t>
      </w:r>
      <w:r>
        <w:rPr>
          <w:rFonts w:ascii="Times New Roman" w:hAnsi="Times New Roman" w:cs="Times New Roman"/>
          <w:sz w:val="28"/>
          <w:szCs w:val="28"/>
        </w:rPr>
        <w:t xml:space="preserve"> при принятии решения равно, решающим является голос председателя межведомственной комиссии</w:t>
      </w:r>
      <w:r w:rsidR="00EB4D95" w:rsidRPr="00D843EE">
        <w:rPr>
          <w:rFonts w:ascii="Times New Roman" w:hAnsi="Times New Roman" w:cs="Times New Roman"/>
          <w:sz w:val="28"/>
          <w:szCs w:val="28"/>
        </w:rPr>
        <w:t xml:space="preserve">. </w:t>
      </w:r>
    </w:p>
    <w:p w14:paraId="46244937" w14:textId="016030A6" w:rsidR="00B0315B" w:rsidRDefault="00B0315B"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 В случае несогласия с принятым решением члены межведомственной комиссии вправе выразить свое особое мнение в письменной форме и приложить его к заключению.</w:t>
      </w:r>
    </w:p>
    <w:p w14:paraId="7919AF79" w14:textId="2F3013A4" w:rsidR="00B0315B" w:rsidRDefault="00955A43" w:rsidP="00B0315B">
      <w:pPr>
        <w:pStyle w:val="a8"/>
        <w:ind w:firstLine="709"/>
        <w:jc w:val="both"/>
        <w:rPr>
          <w:rFonts w:ascii="Times New Roman" w:hAnsi="Times New Roman" w:cs="Times New Roman"/>
          <w:sz w:val="28"/>
          <w:szCs w:val="28"/>
        </w:rPr>
      </w:pPr>
      <w:r>
        <w:rPr>
          <w:rFonts w:ascii="Times New Roman" w:hAnsi="Times New Roman" w:cs="Times New Roman"/>
          <w:sz w:val="28"/>
          <w:szCs w:val="28"/>
        </w:rPr>
        <w:t>31</w:t>
      </w:r>
      <w:r w:rsidR="00B0315B">
        <w:rPr>
          <w:rFonts w:ascii="Times New Roman" w:hAnsi="Times New Roman" w:cs="Times New Roman"/>
          <w:sz w:val="28"/>
          <w:szCs w:val="28"/>
        </w:rPr>
        <w:t>. Заседания межведомственной комиссии оформляются протоколом.</w:t>
      </w:r>
    </w:p>
    <w:p w14:paraId="62F18422" w14:textId="77777777" w:rsidR="00707170" w:rsidRDefault="00707170" w:rsidP="00707170">
      <w:pPr>
        <w:pStyle w:val="ConsPlusNormal"/>
        <w:jc w:val="both"/>
        <w:rPr>
          <w:rFonts w:ascii="Times New Roman" w:hAnsi="Times New Roman" w:cs="Times New Roman"/>
          <w:sz w:val="28"/>
          <w:szCs w:val="28"/>
        </w:rPr>
      </w:pPr>
    </w:p>
    <w:p w14:paraId="71C34E0A" w14:textId="77777777" w:rsidR="00B0315B" w:rsidRDefault="00B0315B" w:rsidP="00707170">
      <w:pPr>
        <w:pStyle w:val="ConsPlusNormal"/>
        <w:jc w:val="both"/>
        <w:rPr>
          <w:rFonts w:ascii="Times New Roman" w:hAnsi="Times New Roman" w:cs="Times New Roman"/>
          <w:sz w:val="28"/>
          <w:szCs w:val="28"/>
        </w:rPr>
      </w:pPr>
    </w:p>
    <w:p w14:paraId="6C95C220" w14:textId="77777777" w:rsidR="00B0315B" w:rsidRDefault="00B0315B" w:rsidP="00707170">
      <w:pPr>
        <w:pStyle w:val="ConsPlusNormal"/>
        <w:jc w:val="both"/>
        <w:rPr>
          <w:rFonts w:ascii="Times New Roman" w:hAnsi="Times New Roman" w:cs="Times New Roman"/>
          <w:sz w:val="28"/>
          <w:szCs w:val="28"/>
        </w:rPr>
      </w:pPr>
    </w:p>
    <w:p w14:paraId="41A97260" w14:textId="3A0CCD10" w:rsidR="00707170" w:rsidRDefault="003459AA" w:rsidP="003459AA">
      <w:pPr>
        <w:pStyle w:val="ConsPlusNormal"/>
        <w:spacing w:line="240" w:lineRule="exact"/>
        <w:jc w:val="center"/>
        <w:rPr>
          <w:rFonts w:ascii="Times New Roman" w:hAnsi="Times New Roman" w:cs="Times New Roman"/>
          <w:sz w:val="28"/>
          <w:szCs w:val="28"/>
        </w:rPr>
      </w:pPr>
      <w:r>
        <w:rPr>
          <w:rFonts w:ascii="Times New Roman" w:hAnsi="Times New Roman" w:cs="Times New Roman"/>
          <w:sz w:val="28"/>
          <w:szCs w:val="28"/>
        </w:rPr>
        <w:t>_____________</w:t>
      </w:r>
    </w:p>
    <w:p w14:paraId="519F955A" w14:textId="77777777" w:rsidR="00707170" w:rsidRDefault="00707170" w:rsidP="00707170">
      <w:pPr>
        <w:pStyle w:val="ConsPlusNormal"/>
        <w:jc w:val="both"/>
        <w:rPr>
          <w:rFonts w:ascii="Times New Roman" w:hAnsi="Times New Roman" w:cs="Times New Roman"/>
          <w:sz w:val="28"/>
          <w:szCs w:val="28"/>
        </w:rPr>
      </w:pPr>
    </w:p>
    <w:sectPr w:rsidR="00707170" w:rsidSect="003459A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F96B3" w14:textId="77777777" w:rsidR="00147C98" w:rsidRDefault="00147C98" w:rsidP="00707170">
      <w:pPr>
        <w:spacing w:after="0" w:line="240" w:lineRule="auto"/>
      </w:pPr>
      <w:r>
        <w:separator/>
      </w:r>
    </w:p>
  </w:endnote>
  <w:endnote w:type="continuationSeparator" w:id="0">
    <w:p w14:paraId="4675C2FF" w14:textId="77777777" w:rsidR="00147C98" w:rsidRDefault="00147C98" w:rsidP="00707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75782" w14:textId="77777777" w:rsidR="00147C98" w:rsidRDefault="00147C98" w:rsidP="00707170">
      <w:pPr>
        <w:spacing w:after="0" w:line="240" w:lineRule="auto"/>
      </w:pPr>
      <w:r>
        <w:separator/>
      </w:r>
    </w:p>
  </w:footnote>
  <w:footnote w:type="continuationSeparator" w:id="0">
    <w:p w14:paraId="646674E7" w14:textId="77777777" w:rsidR="00147C98" w:rsidRDefault="00147C98" w:rsidP="007071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058912"/>
      <w:docPartObj>
        <w:docPartGallery w:val="Page Numbers (Top of Page)"/>
        <w:docPartUnique/>
      </w:docPartObj>
    </w:sdtPr>
    <w:sdtEndPr>
      <w:rPr>
        <w:rFonts w:ascii="Times New Roman" w:hAnsi="Times New Roman" w:cs="Times New Roman"/>
        <w:sz w:val="28"/>
        <w:szCs w:val="28"/>
      </w:rPr>
    </w:sdtEndPr>
    <w:sdtContent>
      <w:p w14:paraId="3A310FC7" w14:textId="65BE2F09" w:rsidR="00707170" w:rsidRPr="00707170" w:rsidRDefault="00707170">
        <w:pPr>
          <w:pStyle w:val="a4"/>
          <w:jc w:val="center"/>
          <w:rPr>
            <w:rFonts w:ascii="Times New Roman" w:hAnsi="Times New Roman" w:cs="Times New Roman"/>
            <w:sz w:val="28"/>
            <w:szCs w:val="28"/>
          </w:rPr>
        </w:pPr>
        <w:r w:rsidRPr="00707170">
          <w:rPr>
            <w:rFonts w:ascii="Times New Roman" w:hAnsi="Times New Roman" w:cs="Times New Roman"/>
            <w:sz w:val="28"/>
            <w:szCs w:val="28"/>
          </w:rPr>
          <w:fldChar w:fldCharType="begin"/>
        </w:r>
        <w:r w:rsidRPr="00707170">
          <w:rPr>
            <w:rFonts w:ascii="Times New Roman" w:hAnsi="Times New Roman" w:cs="Times New Roman"/>
            <w:sz w:val="28"/>
            <w:szCs w:val="28"/>
          </w:rPr>
          <w:instrText>PAGE   \* MERGEFORMAT</w:instrText>
        </w:r>
        <w:r w:rsidRPr="00707170">
          <w:rPr>
            <w:rFonts w:ascii="Times New Roman" w:hAnsi="Times New Roman" w:cs="Times New Roman"/>
            <w:sz w:val="28"/>
            <w:szCs w:val="28"/>
          </w:rPr>
          <w:fldChar w:fldCharType="separate"/>
        </w:r>
        <w:r w:rsidR="00C600E5">
          <w:rPr>
            <w:rFonts w:ascii="Times New Roman" w:hAnsi="Times New Roman" w:cs="Times New Roman"/>
            <w:noProof/>
            <w:sz w:val="28"/>
            <w:szCs w:val="28"/>
          </w:rPr>
          <w:t>9</w:t>
        </w:r>
        <w:r w:rsidRPr="0070717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2D4"/>
    <w:rsid w:val="0002577B"/>
    <w:rsid w:val="0003762D"/>
    <w:rsid w:val="00046B82"/>
    <w:rsid w:val="00091F43"/>
    <w:rsid w:val="000D300E"/>
    <w:rsid w:val="00147C98"/>
    <w:rsid w:val="001A246B"/>
    <w:rsid w:val="001C713F"/>
    <w:rsid w:val="001F656F"/>
    <w:rsid w:val="00214377"/>
    <w:rsid w:val="00266888"/>
    <w:rsid w:val="0028227D"/>
    <w:rsid w:val="002A572C"/>
    <w:rsid w:val="002A6A27"/>
    <w:rsid w:val="002D04A9"/>
    <w:rsid w:val="003459AA"/>
    <w:rsid w:val="004C1565"/>
    <w:rsid w:val="004D2373"/>
    <w:rsid w:val="004E0891"/>
    <w:rsid w:val="005A358F"/>
    <w:rsid w:val="005E2A1A"/>
    <w:rsid w:val="00651935"/>
    <w:rsid w:val="00653224"/>
    <w:rsid w:val="006D7328"/>
    <w:rsid w:val="006E4B3D"/>
    <w:rsid w:val="006E5AB7"/>
    <w:rsid w:val="00700A78"/>
    <w:rsid w:val="00707170"/>
    <w:rsid w:val="00742648"/>
    <w:rsid w:val="00804146"/>
    <w:rsid w:val="00807CAF"/>
    <w:rsid w:val="00841253"/>
    <w:rsid w:val="00891166"/>
    <w:rsid w:val="00897D39"/>
    <w:rsid w:val="008B08B2"/>
    <w:rsid w:val="008B6076"/>
    <w:rsid w:val="008E085A"/>
    <w:rsid w:val="008E4F9A"/>
    <w:rsid w:val="00923518"/>
    <w:rsid w:val="00955152"/>
    <w:rsid w:val="00955A43"/>
    <w:rsid w:val="00970D3C"/>
    <w:rsid w:val="009A0DE1"/>
    <w:rsid w:val="00A2563C"/>
    <w:rsid w:val="00A3732A"/>
    <w:rsid w:val="00A41A4E"/>
    <w:rsid w:val="00B0315B"/>
    <w:rsid w:val="00B07B13"/>
    <w:rsid w:val="00B8602F"/>
    <w:rsid w:val="00BA1FE7"/>
    <w:rsid w:val="00BB180C"/>
    <w:rsid w:val="00BE46CD"/>
    <w:rsid w:val="00C2413A"/>
    <w:rsid w:val="00C4649B"/>
    <w:rsid w:val="00C50BA4"/>
    <w:rsid w:val="00C600E5"/>
    <w:rsid w:val="00CD38AF"/>
    <w:rsid w:val="00E149D1"/>
    <w:rsid w:val="00E5439F"/>
    <w:rsid w:val="00E63C52"/>
    <w:rsid w:val="00E83B4A"/>
    <w:rsid w:val="00EB4D95"/>
    <w:rsid w:val="00EF0A10"/>
    <w:rsid w:val="00F02689"/>
    <w:rsid w:val="00F824AD"/>
    <w:rsid w:val="00FC4129"/>
    <w:rsid w:val="00FF0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A3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17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7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0717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rsid w:val="00707170"/>
    <w:pPr>
      <w:widowControl w:val="0"/>
      <w:autoSpaceDE w:val="0"/>
      <w:autoSpaceDN w:val="0"/>
      <w:spacing w:after="0" w:line="240" w:lineRule="auto"/>
    </w:pPr>
    <w:rPr>
      <w:rFonts w:ascii="Calibri" w:eastAsia="Times New Roman" w:hAnsi="Calibri" w:cs="Calibri"/>
      <w:b/>
      <w:szCs w:val="20"/>
      <w:lang w:eastAsia="ru-RU"/>
    </w:rPr>
  </w:style>
  <w:style w:type="paragraph" w:styleId="a4">
    <w:name w:val="header"/>
    <w:basedOn w:val="a"/>
    <w:link w:val="a5"/>
    <w:uiPriority w:val="99"/>
    <w:unhideWhenUsed/>
    <w:rsid w:val="007071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07170"/>
  </w:style>
  <w:style w:type="paragraph" w:styleId="a6">
    <w:name w:val="footer"/>
    <w:basedOn w:val="a"/>
    <w:link w:val="a7"/>
    <w:uiPriority w:val="99"/>
    <w:unhideWhenUsed/>
    <w:rsid w:val="007071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7170"/>
  </w:style>
  <w:style w:type="paragraph" w:styleId="a8">
    <w:name w:val="No Spacing"/>
    <w:uiPriority w:val="1"/>
    <w:qFormat/>
    <w:rsid w:val="0002577B"/>
    <w:pPr>
      <w:spacing w:after="0" w:line="240" w:lineRule="auto"/>
    </w:pPr>
  </w:style>
  <w:style w:type="paragraph" w:styleId="a9">
    <w:name w:val="Balloon Text"/>
    <w:basedOn w:val="a"/>
    <w:link w:val="aa"/>
    <w:uiPriority w:val="99"/>
    <w:semiHidden/>
    <w:unhideWhenUsed/>
    <w:rsid w:val="00BA1FE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A1F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17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7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0717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rsid w:val="00707170"/>
    <w:pPr>
      <w:widowControl w:val="0"/>
      <w:autoSpaceDE w:val="0"/>
      <w:autoSpaceDN w:val="0"/>
      <w:spacing w:after="0" w:line="240" w:lineRule="auto"/>
    </w:pPr>
    <w:rPr>
      <w:rFonts w:ascii="Calibri" w:eastAsia="Times New Roman" w:hAnsi="Calibri" w:cs="Calibri"/>
      <w:b/>
      <w:szCs w:val="20"/>
      <w:lang w:eastAsia="ru-RU"/>
    </w:rPr>
  </w:style>
  <w:style w:type="paragraph" w:styleId="a4">
    <w:name w:val="header"/>
    <w:basedOn w:val="a"/>
    <w:link w:val="a5"/>
    <w:uiPriority w:val="99"/>
    <w:unhideWhenUsed/>
    <w:rsid w:val="007071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07170"/>
  </w:style>
  <w:style w:type="paragraph" w:styleId="a6">
    <w:name w:val="footer"/>
    <w:basedOn w:val="a"/>
    <w:link w:val="a7"/>
    <w:uiPriority w:val="99"/>
    <w:unhideWhenUsed/>
    <w:rsid w:val="007071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7170"/>
  </w:style>
  <w:style w:type="paragraph" w:styleId="a8">
    <w:name w:val="No Spacing"/>
    <w:uiPriority w:val="1"/>
    <w:qFormat/>
    <w:rsid w:val="0002577B"/>
    <w:pPr>
      <w:spacing w:after="0" w:line="240" w:lineRule="auto"/>
    </w:pPr>
  </w:style>
  <w:style w:type="paragraph" w:styleId="a9">
    <w:name w:val="Balloon Text"/>
    <w:basedOn w:val="a"/>
    <w:link w:val="aa"/>
    <w:uiPriority w:val="99"/>
    <w:semiHidden/>
    <w:unhideWhenUsed/>
    <w:rsid w:val="00BA1FE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A1F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90D50-07AF-45DF-85E3-21E37B646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3316</Words>
  <Characters>18906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KUMIZO-31-1</dc:creator>
  <cp:lastModifiedBy>Князь Александра Николаевна</cp:lastModifiedBy>
  <cp:revision>2</cp:revision>
  <cp:lastPrinted>2022-03-03T09:31:00Z</cp:lastPrinted>
  <dcterms:created xsi:type="dcterms:W3CDTF">2022-03-04T07:22:00Z</dcterms:created>
  <dcterms:modified xsi:type="dcterms:W3CDTF">2022-03-04T07:22:00Z</dcterms:modified>
</cp:coreProperties>
</file>